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6BCCE" w14:textId="77777777" w:rsidR="002E6810" w:rsidRPr="00E03720" w:rsidRDefault="00BE6A29" w:rsidP="002E6810">
      <w:pPr>
        <w:spacing w:after="0"/>
        <w:rPr>
          <w:b/>
          <w:color w:val="1F3864" w:themeColor="accent5" w:themeShade="80"/>
          <w:sz w:val="24"/>
          <w:szCs w:val="24"/>
          <w:lang w:val="en-US"/>
        </w:rPr>
      </w:pPr>
      <w:r w:rsidRPr="00E03720">
        <w:rPr>
          <w:b/>
          <w:color w:val="1F3864" w:themeColor="accent5" w:themeShade="80"/>
          <w:sz w:val="24"/>
          <w:szCs w:val="24"/>
        </w:rPr>
        <w:t xml:space="preserve"> </w:t>
      </w:r>
      <w:r w:rsidR="00C939B6" w:rsidRPr="00E03720">
        <w:rPr>
          <w:b/>
          <w:color w:val="1F3864" w:themeColor="accent5" w:themeShade="80"/>
          <w:sz w:val="24"/>
          <w:szCs w:val="24"/>
        </w:rPr>
        <w:t xml:space="preserve">CRS Kişisel Beyan Formu </w:t>
      </w:r>
      <w:r w:rsidR="001F30DD" w:rsidRPr="00E03720">
        <w:rPr>
          <w:b/>
          <w:color w:val="1F3864" w:themeColor="accent5" w:themeShade="80"/>
          <w:sz w:val="24"/>
          <w:szCs w:val="24"/>
        </w:rPr>
        <w:t>(</w:t>
      </w:r>
      <w:r w:rsidR="0022616B" w:rsidRPr="00E03720">
        <w:rPr>
          <w:b/>
          <w:color w:val="1F3864" w:themeColor="accent5" w:themeShade="80"/>
          <w:sz w:val="24"/>
          <w:szCs w:val="24"/>
        </w:rPr>
        <w:t>Tüzel</w:t>
      </w:r>
      <w:r w:rsidR="00C939B6" w:rsidRPr="00E03720">
        <w:rPr>
          <w:b/>
          <w:color w:val="1F3864" w:themeColor="accent5" w:themeShade="80"/>
          <w:sz w:val="24"/>
          <w:szCs w:val="24"/>
        </w:rPr>
        <w:t xml:space="preserve"> Kişiler İçin)</w:t>
      </w:r>
      <w:r w:rsidR="002E6810" w:rsidRPr="00E03720">
        <w:rPr>
          <w:b/>
          <w:color w:val="1F3864" w:themeColor="accent5" w:themeShade="80"/>
          <w:sz w:val="24"/>
          <w:szCs w:val="24"/>
        </w:rPr>
        <w:t xml:space="preserve"> / CRS Entity Self Certification Form</w:t>
      </w:r>
      <w:r w:rsidR="002E6810" w:rsidRPr="00E03720">
        <w:rPr>
          <w:b/>
          <w:color w:val="1F3864" w:themeColor="accent5" w:themeShade="80"/>
          <w:sz w:val="24"/>
          <w:szCs w:val="24"/>
          <w:lang w:val="en-US"/>
        </w:rPr>
        <w:t xml:space="preserve"> </w:t>
      </w:r>
    </w:p>
    <w:p w14:paraId="0105F0AC" w14:textId="77777777" w:rsidR="0068601B" w:rsidRPr="00E03720" w:rsidRDefault="0068601B" w:rsidP="00C939B6">
      <w:pPr>
        <w:spacing w:after="0"/>
        <w:rPr>
          <w:b/>
          <w:color w:val="1F3864" w:themeColor="accent5" w:themeShade="80"/>
          <w:sz w:val="24"/>
          <w:szCs w:val="24"/>
        </w:rPr>
      </w:pPr>
    </w:p>
    <w:p w14:paraId="5BEEB50C" w14:textId="77777777" w:rsidR="00FF2525" w:rsidRPr="00E03720" w:rsidRDefault="002D0740" w:rsidP="002E6810">
      <w:pPr>
        <w:pStyle w:val="ListParagraph"/>
        <w:numPr>
          <w:ilvl w:val="0"/>
          <w:numId w:val="19"/>
        </w:numPr>
        <w:spacing w:after="0"/>
        <w:jc w:val="both"/>
        <w:rPr>
          <w:b/>
          <w:color w:val="1F3864" w:themeColor="accent5" w:themeShade="80"/>
          <w:sz w:val="24"/>
          <w:szCs w:val="24"/>
          <w:lang w:val="en-US"/>
        </w:rPr>
      </w:pPr>
      <w:r w:rsidRPr="00E03720">
        <w:rPr>
          <w:b/>
          <w:color w:val="1F3864" w:themeColor="accent5" w:themeShade="80"/>
          <w:sz w:val="24"/>
          <w:szCs w:val="24"/>
        </w:rPr>
        <w:t>HESAP SAHİBİNİN GENEL BİLGİLERİ</w:t>
      </w:r>
      <w:r w:rsidR="002E6810" w:rsidRPr="00E03720">
        <w:rPr>
          <w:b/>
          <w:color w:val="1F3864" w:themeColor="accent5" w:themeShade="80"/>
          <w:sz w:val="24"/>
          <w:szCs w:val="24"/>
        </w:rPr>
        <w:t xml:space="preserve"> / GENERAL INFORMATION OF THE ACCOUNT HOLDER</w:t>
      </w:r>
      <w:r w:rsidR="002E6810" w:rsidRPr="00E03720">
        <w:rPr>
          <w:b/>
          <w:color w:val="1F3864" w:themeColor="accent5" w:themeShade="80"/>
          <w:sz w:val="24"/>
          <w:szCs w:val="24"/>
          <w:lang w:val="en-US"/>
        </w:rPr>
        <w:t xml:space="preserve"> </w:t>
      </w:r>
    </w:p>
    <w:p w14:paraId="6FA480E6" w14:textId="77777777" w:rsidR="00980C19" w:rsidRPr="00E03720" w:rsidRDefault="0068601B" w:rsidP="00FF2525">
      <w:pPr>
        <w:jc w:val="both"/>
        <w:rPr>
          <w:sz w:val="24"/>
          <w:szCs w:val="24"/>
        </w:rPr>
      </w:pPr>
      <w:r w:rsidRPr="00E03720">
        <w:rPr>
          <w:b/>
          <w:noProof/>
          <w:sz w:val="24"/>
          <w:szCs w:val="24"/>
          <w:lang w:eastAsia="tr-TR"/>
        </w:rPr>
        <mc:AlternateContent>
          <mc:Choice Requires="wps">
            <w:drawing>
              <wp:anchor distT="0" distB="0" distL="114300" distR="114300" simplePos="0" relativeHeight="251659264" behindDoc="0" locked="0" layoutInCell="1" allowOverlap="1" wp14:anchorId="66ADEBDF" wp14:editId="393EAC9E">
                <wp:simplePos x="0" y="0"/>
                <wp:positionH relativeFrom="margin">
                  <wp:posOffset>1737079</wp:posOffset>
                </wp:positionH>
                <wp:positionV relativeFrom="paragraph">
                  <wp:posOffset>232055</wp:posOffset>
                </wp:positionV>
                <wp:extent cx="3984949" cy="564869"/>
                <wp:effectExtent l="0" t="0" r="15875" b="26035"/>
                <wp:wrapNone/>
                <wp:docPr id="3" name="Rounded Rectangle 3"/>
                <wp:cNvGraphicFramePr/>
                <a:graphic xmlns:a="http://schemas.openxmlformats.org/drawingml/2006/main">
                  <a:graphicData uri="http://schemas.microsoft.com/office/word/2010/wordprocessingShape">
                    <wps:wsp>
                      <wps:cNvSpPr/>
                      <wps:spPr>
                        <a:xfrm>
                          <a:off x="0" y="0"/>
                          <a:ext cx="3984949" cy="564869"/>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7343EF93" w14:textId="77777777" w:rsidR="00364900" w:rsidRDefault="00364900" w:rsidP="002261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left:0;text-align:left;margin-left:136.8pt;margin-top:18.25pt;width:313.8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" fillcolor="white [3201]" strokecolor="#1f3763 [1608]" strokeweight="1pt">
                <v:stroke joinstyle="miter"/>
                <v:textbox>
                  <w:txbxContent>
                    <w:p w14:paraId="1CCF43CB" w14:textId="77777777" w:rsidR="00364900" w:rsidRDefault="00364900" w:rsidP="0022616B">
                      <w:pPr>
                        <w:jc w:val="center"/>
                      </w:pPr>
                    </w:p>
                  </w:txbxContent>
                </v:textbox>
                <w10:wrap anchorx="margin"/>
              </v:roundrect>
            </w:pict>
          </mc:Fallback>
        </mc:AlternateContent>
      </w:r>
      <w:r w:rsidR="00FE29F5" w:rsidRPr="00E03720">
        <w:rPr>
          <w:b/>
          <w:sz w:val="24"/>
          <w:szCs w:val="24"/>
        </w:rPr>
        <w:t xml:space="preserve">Lütfen aşağıdaki </w:t>
      </w:r>
      <w:r w:rsidR="00D4632E" w:rsidRPr="00E03720">
        <w:rPr>
          <w:b/>
          <w:sz w:val="24"/>
          <w:szCs w:val="24"/>
        </w:rPr>
        <w:t xml:space="preserve">alanları </w:t>
      </w:r>
      <w:r w:rsidR="00FE29F5" w:rsidRPr="00E03720">
        <w:rPr>
          <w:b/>
          <w:sz w:val="24"/>
          <w:szCs w:val="24"/>
        </w:rPr>
        <w:t>doldurunuz.</w:t>
      </w:r>
      <w:r w:rsidR="002E6810" w:rsidRPr="00E03720">
        <w:rPr>
          <w:b/>
          <w:sz w:val="24"/>
          <w:szCs w:val="24"/>
        </w:rPr>
        <w:t xml:space="preserve"> / Please complete the below fields.</w:t>
      </w:r>
    </w:p>
    <w:p w14:paraId="14F1E04F" w14:textId="77777777" w:rsidR="00FF2525" w:rsidRPr="00E03720" w:rsidRDefault="00D950BF" w:rsidP="002E6810">
      <w:pPr>
        <w:spacing w:after="0"/>
        <w:jc w:val="both"/>
        <w:rPr>
          <w:sz w:val="24"/>
          <w:szCs w:val="24"/>
        </w:rPr>
      </w:pPr>
      <w:r w:rsidRPr="00E03720">
        <w:rPr>
          <w:sz w:val="24"/>
          <w:szCs w:val="24"/>
        </w:rPr>
        <w:t>Kurumun Resmi Adı:</w:t>
      </w:r>
    </w:p>
    <w:p w14:paraId="1E36E7C8" w14:textId="77777777" w:rsidR="002E6810" w:rsidRPr="00E03720" w:rsidRDefault="002E6810" w:rsidP="002E6810">
      <w:pPr>
        <w:jc w:val="both"/>
        <w:rPr>
          <w:sz w:val="24"/>
          <w:szCs w:val="24"/>
        </w:rPr>
      </w:pPr>
      <w:r w:rsidRPr="00E03720">
        <w:rPr>
          <w:sz w:val="24"/>
          <w:szCs w:val="24"/>
        </w:rPr>
        <w:t>Legal Name of the Entity:</w:t>
      </w:r>
    </w:p>
    <w:p w14:paraId="3B669629" w14:textId="77777777" w:rsidR="002D0740" w:rsidRPr="00E03720" w:rsidRDefault="0068601B" w:rsidP="00FF2525">
      <w:pPr>
        <w:jc w:val="both"/>
        <w:rPr>
          <w:sz w:val="24"/>
          <w:szCs w:val="24"/>
        </w:rPr>
      </w:pPr>
      <w:r w:rsidRPr="00E03720">
        <w:rPr>
          <w:b/>
          <w:noProof/>
          <w:sz w:val="24"/>
          <w:szCs w:val="24"/>
          <w:lang w:eastAsia="tr-TR"/>
        </w:rPr>
        <mc:AlternateContent>
          <mc:Choice Requires="wps">
            <w:drawing>
              <wp:anchor distT="0" distB="0" distL="114300" distR="114300" simplePos="0" relativeHeight="251667456" behindDoc="0" locked="0" layoutInCell="1" allowOverlap="1" wp14:anchorId="347104BD" wp14:editId="6ECF8A3E">
                <wp:simplePos x="0" y="0"/>
                <wp:positionH relativeFrom="margin">
                  <wp:posOffset>1737079</wp:posOffset>
                </wp:positionH>
                <wp:positionV relativeFrom="paragraph">
                  <wp:posOffset>54197</wp:posOffset>
                </wp:positionV>
                <wp:extent cx="3984625" cy="858423"/>
                <wp:effectExtent l="0" t="0" r="15875" b="18415"/>
                <wp:wrapNone/>
                <wp:docPr id="8" name="Rounded Rectangle 8"/>
                <wp:cNvGraphicFramePr/>
                <a:graphic xmlns:a="http://schemas.openxmlformats.org/drawingml/2006/main">
                  <a:graphicData uri="http://schemas.microsoft.com/office/word/2010/wordprocessingShape">
                    <wps:wsp>
                      <wps:cNvSpPr/>
                      <wps:spPr>
                        <a:xfrm>
                          <a:off x="0" y="0"/>
                          <a:ext cx="3984625" cy="858423"/>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2149EE4C" w14:textId="77777777" w:rsidR="00364900" w:rsidRDefault="00364900" w:rsidP="002261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54EEF" id="Rounded Rectangle 8" o:spid="_x0000_s1027" style="position:absolute;left:0;text-align:left;margin-left:136.8pt;margin-top:4.25pt;width:313.75pt;height:67.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" fillcolor="white [3201]" strokecolor="#1f3763 [1608]" strokeweight="1pt">
                <v:stroke joinstyle="miter"/>
                <v:textbox>
                  <w:txbxContent>
                    <w:p w14:paraId="5389D14D" w14:textId="77777777" w:rsidR="00364900" w:rsidRDefault="00364900" w:rsidP="0022616B">
                      <w:pPr>
                        <w:jc w:val="center"/>
                      </w:pPr>
                    </w:p>
                  </w:txbxContent>
                </v:textbox>
                <w10:wrap anchorx="margin"/>
              </v:roundrect>
            </w:pict>
          </mc:Fallback>
        </mc:AlternateContent>
      </w:r>
      <w:r w:rsidR="00130D51" w:rsidRPr="00E03720">
        <w:rPr>
          <w:sz w:val="24"/>
          <w:szCs w:val="24"/>
        </w:rPr>
        <w:tab/>
      </w:r>
    </w:p>
    <w:p w14:paraId="699B66B4" w14:textId="77777777" w:rsidR="002E6810" w:rsidRPr="00E03720" w:rsidRDefault="007578F1" w:rsidP="00E65D49">
      <w:pPr>
        <w:spacing w:after="0"/>
        <w:jc w:val="both"/>
        <w:rPr>
          <w:sz w:val="24"/>
          <w:szCs w:val="24"/>
        </w:rPr>
      </w:pPr>
      <w:r w:rsidRPr="00E03720">
        <w:rPr>
          <w:sz w:val="24"/>
          <w:szCs w:val="24"/>
        </w:rPr>
        <w:t>Kurumun</w:t>
      </w:r>
      <w:r w:rsidR="00D950BF" w:rsidRPr="00E03720">
        <w:rPr>
          <w:sz w:val="24"/>
          <w:szCs w:val="24"/>
        </w:rPr>
        <w:t xml:space="preserve"> </w:t>
      </w:r>
      <w:r w:rsidR="002D291F" w:rsidRPr="00E03720">
        <w:rPr>
          <w:sz w:val="24"/>
          <w:szCs w:val="24"/>
        </w:rPr>
        <w:t xml:space="preserve">Faaliyet </w:t>
      </w:r>
      <w:r w:rsidR="00D950BF" w:rsidRPr="00E03720">
        <w:rPr>
          <w:sz w:val="24"/>
          <w:szCs w:val="24"/>
        </w:rPr>
        <w:t>Adresi</w:t>
      </w:r>
      <w:r w:rsidR="00FF2525" w:rsidRPr="00E03720">
        <w:rPr>
          <w:sz w:val="24"/>
          <w:szCs w:val="24"/>
        </w:rPr>
        <w:t>:</w:t>
      </w:r>
    </w:p>
    <w:p w14:paraId="09BFEFFF" w14:textId="77777777" w:rsidR="002E6810" w:rsidRPr="00E03720" w:rsidRDefault="002E6810" w:rsidP="002E6810">
      <w:pPr>
        <w:spacing w:after="0"/>
        <w:jc w:val="both"/>
        <w:rPr>
          <w:sz w:val="24"/>
          <w:szCs w:val="24"/>
        </w:rPr>
      </w:pPr>
      <w:r w:rsidRPr="00E03720">
        <w:rPr>
          <w:sz w:val="24"/>
          <w:szCs w:val="24"/>
        </w:rPr>
        <w:t xml:space="preserve">Address of Principal Office: </w:t>
      </w:r>
    </w:p>
    <w:p w14:paraId="2366ACA1" w14:textId="77777777" w:rsidR="00FF2525" w:rsidRPr="00E03720" w:rsidRDefault="00FF2525" w:rsidP="00E65D49">
      <w:pPr>
        <w:spacing w:after="0"/>
        <w:jc w:val="both"/>
        <w:rPr>
          <w:sz w:val="24"/>
          <w:szCs w:val="24"/>
        </w:rPr>
      </w:pPr>
      <w:r w:rsidRPr="00E03720">
        <w:rPr>
          <w:sz w:val="24"/>
          <w:szCs w:val="24"/>
        </w:rPr>
        <w:t xml:space="preserve"> </w:t>
      </w:r>
    </w:p>
    <w:p w14:paraId="34F96FA9" w14:textId="77777777" w:rsidR="00280575" w:rsidRPr="00E03720" w:rsidRDefault="00280575" w:rsidP="00FF2525">
      <w:pPr>
        <w:jc w:val="both"/>
        <w:rPr>
          <w:sz w:val="24"/>
          <w:szCs w:val="24"/>
        </w:rPr>
      </w:pPr>
      <w:r w:rsidRPr="00E03720">
        <w:rPr>
          <w:b/>
          <w:noProof/>
          <w:sz w:val="24"/>
          <w:szCs w:val="24"/>
          <w:lang w:eastAsia="tr-TR"/>
        </w:rPr>
        <mc:AlternateContent>
          <mc:Choice Requires="wps">
            <w:drawing>
              <wp:anchor distT="0" distB="0" distL="114300" distR="114300" simplePos="0" relativeHeight="251663360" behindDoc="0" locked="0" layoutInCell="1" allowOverlap="1" wp14:anchorId="2AF76695" wp14:editId="702737EB">
                <wp:simplePos x="0" y="0"/>
                <wp:positionH relativeFrom="margin">
                  <wp:posOffset>1736818</wp:posOffset>
                </wp:positionH>
                <wp:positionV relativeFrom="paragraph">
                  <wp:posOffset>199912</wp:posOffset>
                </wp:positionV>
                <wp:extent cx="1336999" cy="425302"/>
                <wp:effectExtent l="0" t="0" r="15875" b="13335"/>
                <wp:wrapNone/>
                <wp:docPr id="5" name="Rounded Rectangle 5"/>
                <wp:cNvGraphicFramePr/>
                <a:graphic xmlns:a="http://schemas.openxmlformats.org/drawingml/2006/main">
                  <a:graphicData uri="http://schemas.microsoft.com/office/word/2010/wordprocessingShape">
                    <wps:wsp>
                      <wps:cNvSpPr/>
                      <wps:spPr>
                        <a:xfrm>
                          <a:off x="0" y="0"/>
                          <a:ext cx="1336999" cy="425302"/>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54774310" w14:textId="77777777" w:rsidR="00364900" w:rsidRDefault="00364900" w:rsidP="00280575">
                            <w:pPr>
                              <w:jc w:val="center"/>
                            </w:pPr>
                          </w:p>
                          <w:p w14:paraId="7E549B85" w14:textId="77777777" w:rsidR="00364900" w:rsidRDefault="00364900" w:rsidP="00130D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FC55C" id="Rounded Rectangle 5" o:spid="_x0000_s1028" style="position:absolute;left:0;text-align:left;margin-left:136.75pt;margin-top:15.75pt;width:105.3pt;height:3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" fillcolor="white [3201]" strokecolor="#1f3763 [1608]" strokeweight="1pt">
                <v:stroke joinstyle="miter"/>
                <v:textbox>
                  <w:txbxContent>
                    <w:p w14:paraId="7D2BDA6A" w14:textId="77777777" w:rsidR="00364900" w:rsidRDefault="00364900" w:rsidP="00280575">
                      <w:pPr>
                        <w:jc w:val="center"/>
                      </w:pPr>
                    </w:p>
                    <w:p w14:paraId="166711F1" w14:textId="77777777" w:rsidR="00364900" w:rsidRDefault="00364900" w:rsidP="00130D51">
                      <w:pPr>
                        <w:jc w:val="center"/>
                      </w:pPr>
                    </w:p>
                  </w:txbxContent>
                </v:textbox>
                <w10:wrap anchorx="margin"/>
              </v:roundrect>
            </w:pict>
          </mc:Fallback>
        </mc:AlternateContent>
      </w:r>
    </w:p>
    <w:p w14:paraId="603D71B2" w14:textId="77777777" w:rsidR="002E6810" w:rsidRPr="00E03720" w:rsidRDefault="002D291F" w:rsidP="002E6810">
      <w:pPr>
        <w:spacing w:after="0"/>
        <w:jc w:val="both"/>
        <w:rPr>
          <w:sz w:val="24"/>
          <w:szCs w:val="24"/>
        </w:rPr>
      </w:pPr>
      <w:r w:rsidRPr="00E03720">
        <w:rPr>
          <w:sz w:val="24"/>
          <w:szCs w:val="24"/>
        </w:rPr>
        <w:t>Kurulduğu Ülke</w:t>
      </w:r>
      <w:r w:rsidR="00D950BF" w:rsidRPr="00E03720">
        <w:rPr>
          <w:sz w:val="24"/>
          <w:szCs w:val="24"/>
        </w:rPr>
        <w:t>:</w:t>
      </w:r>
    </w:p>
    <w:p w14:paraId="303FA88F" w14:textId="77777777" w:rsidR="001D50E0" w:rsidRPr="00E03720" w:rsidRDefault="002E6810" w:rsidP="002E6810">
      <w:pPr>
        <w:spacing w:after="0"/>
        <w:jc w:val="both"/>
        <w:rPr>
          <w:sz w:val="24"/>
          <w:szCs w:val="24"/>
        </w:rPr>
      </w:pPr>
      <w:r w:rsidRPr="00E03720">
        <w:rPr>
          <w:sz w:val="24"/>
          <w:szCs w:val="24"/>
        </w:rPr>
        <w:t>Country of incorporation:</w:t>
      </w:r>
      <w:r w:rsidR="002D0740" w:rsidRPr="00E03720">
        <w:rPr>
          <w:sz w:val="24"/>
          <w:szCs w:val="24"/>
        </w:rPr>
        <w:tab/>
      </w:r>
      <w:r w:rsidR="002D0740" w:rsidRPr="00E03720">
        <w:rPr>
          <w:sz w:val="24"/>
          <w:szCs w:val="24"/>
        </w:rPr>
        <w:tab/>
      </w:r>
      <w:r w:rsidR="002D0740" w:rsidRPr="00E03720">
        <w:rPr>
          <w:sz w:val="24"/>
          <w:szCs w:val="24"/>
        </w:rPr>
        <w:tab/>
      </w:r>
      <w:r w:rsidR="002D0740" w:rsidRPr="00E03720">
        <w:rPr>
          <w:sz w:val="24"/>
          <w:szCs w:val="24"/>
        </w:rPr>
        <w:tab/>
        <w:t xml:space="preserve">      </w:t>
      </w:r>
      <w:r w:rsidR="00A928B5" w:rsidRPr="00E03720">
        <w:rPr>
          <w:sz w:val="24"/>
          <w:szCs w:val="24"/>
        </w:rPr>
        <w:t xml:space="preserve">  </w:t>
      </w:r>
    </w:p>
    <w:p w14:paraId="15324933" w14:textId="77777777" w:rsidR="001D50E0" w:rsidRPr="00E03720" w:rsidRDefault="001D50E0" w:rsidP="00FF2525">
      <w:pPr>
        <w:jc w:val="both"/>
        <w:rPr>
          <w:sz w:val="24"/>
          <w:szCs w:val="24"/>
        </w:rPr>
      </w:pPr>
      <w:r w:rsidRPr="00E03720">
        <w:rPr>
          <w:sz w:val="24"/>
          <w:szCs w:val="24"/>
        </w:rPr>
        <w:tab/>
      </w:r>
      <w:r w:rsidRPr="00E03720">
        <w:rPr>
          <w:sz w:val="24"/>
          <w:szCs w:val="24"/>
        </w:rPr>
        <w:tab/>
      </w:r>
    </w:p>
    <w:p w14:paraId="452ED56F" w14:textId="77777777" w:rsidR="00FF2525" w:rsidRPr="00E03720" w:rsidRDefault="002D0740" w:rsidP="00B44769">
      <w:pPr>
        <w:pStyle w:val="ListParagraph"/>
        <w:numPr>
          <w:ilvl w:val="0"/>
          <w:numId w:val="19"/>
        </w:numPr>
        <w:spacing w:after="0"/>
        <w:jc w:val="both"/>
        <w:rPr>
          <w:b/>
          <w:color w:val="1F3864" w:themeColor="accent5" w:themeShade="80"/>
          <w:sz w:val="24"/>
          <w:szCs w:val="24"/>
        </w:rPr>
      </w:pPr>
      <w:r w:rsidRPr="00E03720">
        <w:rPr>
          <w:b/>
          <w:color w:val="1F3864" w:themeColor="accent5" w:themeShade="80"/>
          <w:sz w:val="24"/>
          <w:szCs w:val="24"/>
        </w:rPr>
        <w:t xml:space="preserve">VERGİ </w:t>
      </w:r>
      <w:r w:rsidR="00461B41" w:rsidRPr="00E03720">
        <w:rPr>
          <w:b/>
          <w:color w:val="1F3864" w:themeColor="accent5" w:themeShade="80"/>
          <w:sz w:val="24"/>
          <w:szCs w:val="24"/>
        </w:rPr>
        <w:t>MUKİMİ OLUNAN ÜLKE BİLGİLERİ</w:t>
      </w:r>
      <w:r w:rsidR="002E6810" w:rsidRPr="00E03720">
        <w:rPr>
          <w:b/>
          <w:color w:val="1F3864" w:themeColor="accent5" w:themeShade="80"/>
          <w:sz w:val="24"/>
          <w:szCs w:val="24"/>
        </w:rPr>
        <w:t xml:space="preserve"> / COUNTRY OF TAX RESIDENCE</w:t>
      </w:r>
    </w:p>
    <w:p w14:paraId="30BEEE19" w14:textId="77777777" w:rsidR="008175B3" w:rsidRPr="00E03720" w:rsidRDefault="005E3C03" w:rsidP="008175B3">
      <w:pPr>
        <w:tabs>
          <w:tab w:val="left" w:pos="708"/>
          <w:tab w:val="left" w:pos="1416"/>
          <w:tab w:val="left" w:pos="2124"/>
          <w:tab w:val="left" w:pos="2832"/>
          <w:tab w:val="left" w:pos="3540"/>
          <w:tab w:val="left" w:pos="4248"/>
          <w:tab w:val="left" w:pos="4956"/>
          <w:tab w:val="left" w:pos="5664"/>
          <w:tab w:val="left" w:pos="6372"/>
          <w:tab w:val="left" w:pos="7330"/>
        </w:tabs>
        <w:spacing w:after="0"/>
        <w:jc w:val="both"/>
        <w:rPr>
          <w:sz w:val="24"/>
          <w:szCs w:val="24"/>
        </w:rPr>
      </w:pPr>
      <w:r w:rsidRPr="00E03720">
        <w:rPr>
          <w:noProof/>
          <w:sz w:val="24"/>
          <w:szCs w:val="24"/>
          <w:lang w:eastAsia="tr-TR"/>
        </w:rPr>
        <mc:AlternateContent>
          <mc:Choice Requires="wps">
            <w:drawing>
              <wp:anchor distT="0" distB="0" distL="114300" distR="114300" simplePos="0" relativeHeight="251760640" behindDoc="0" locked="0" layoutInCell="1" allowOverlap="1" wp14:anchorId="2B9931C0" wp14:editId="2F166480">
                <wp:simplePos x="0" y="0"/>
                <wp:positionH relativeFrom="column">
                  <wp:posOffset>5373802</wp:posOffset>
                </wp:positionH>
                <wp:positionV relativeFrom="paragraph">
                  <wp:posOffset>352425</wp:posOffset>
                </wp:positionV>
                <wp:extent cx="291465" cy="300355"/>
                <wp:effectExtent l="0" t="0" r="13335" b="23495"/>
                <wp:wrapNone/>
                <wp:docPr id="9" name="Rounded Rectangle 9"/>
                <wp:cNvGraphicFramePr/>
                <a:graphic xmlns:a="http://schemas.openxmlformats.org/drawingml/2006/main">
                  <a:graphicData uri="http://schemas.microsoft.com/office/word/2010/wordprocessingShape">
                    <wps:wsp>
                      <wps:cNvSpPr/>
                      <wps:spPr>
                        <a:xfrm>
                          <a:off x="0" y="0"/>
                          <a:ext cx="291465" cy="300355"/>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94D23" id="Rounded Rectangle 9" o:spid="_x0000_s1026" style="position:absolute;margin-left:423.15pt;margin-top:27.75pt;width:22.95pt;height:23.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" fillcolor="white [3201]" strokecolor="#1f3763 [1608]" strokeweight="1.5pt">
                <v:stroke joinstyle="miter"/>
              </v:roundrect>
            </w:pict>
          </mc:Fallback>
        </mc:AlternateContent>
      </w:r>
      <w:r w:rsidR="002E6810" w:rsidRPr="00E03720">
        <w:rPr>
          <w:noProof/>
          <w:sz w:val="24"/>
          <w:szCs w:val="24"/>
          <w:lang w:eastAsia="tr-TR"/>
        </w:rPr>
        <mc:AlternateContent>
          <mc:Choice Requires="wps">
            <w:drawing>
              <wp:anchor distT="0" distB="0" distL="114300" distR="114300" simplePos="0" relativeHeight="251761664" behindDoc="0" locked="0" layoutInCell="1" allowOverlap="1" wp14:anchorId="091A3C80" wp14:editId="4E8F9E3E">
                <wp:simplePos x="0" y="0"/>
                <wp:positionH relativeFrom="column">
                  <wp:posOffset>4279991</wp:posOffset>
                </wp:positionH>
                <wp:positionV relativeFrom="paragraph">
                  <wp:posOffset>353101</wp:posOffset>
                </wp:positionV>
                <wp:extent cx="291465" cy="300355"/>
                <wp:effectExtent l="0" t="0" r="13335" b="23495"/>
                <wp:wrapNone/>
                <wp:docPr id="14" name="Rounded Rectangle 14"/>
                <wp:cNvGraphicFramePr/>
                <a:graphic xmlns:a="http://schemas.openxmlformats.org/drawingml/2006/main">
                  <a:graphicData uri="http://schemas.microsoft.com/office/word/2010/wordprocessingShape">
                    <wps:wsp>
                      <wps:cNvSpPr/>
                      <wps:spPr>
                        <a:xfrm>
                          <a:off x="0" y="0"/>
                          <a:ext cx="291465" cy="300355"/>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25B9E" id="Rounded Rectangle 14" o:spid="_x0000_s1026" style="position:absolute;margin-left:337pt;margin-top:27.8pt;width:22.95pt;height:23.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" fillcolor="white [3201]" strokecolor="#1f3763 [1608]" strokeweight="1.5pt">
                <v:stroke joinstyle="miter"/>
              </v:roundrect>
            </w:pict>
          </mc:Fallback>
        </mc:AlternateContent>
      </w:r>
      <w:r w:rsidR="00720295" w:rsidRPr="00E03720">
        <w:rPr>
          <w:sz w:val="24"/>
          <w:szCs w:val="24"/>
        </w:rPr>
        <w:t xml:space="preserve">Kurum, </w:t>
      </w:r>
      <w:r w:rsidR="008175B3" w:rsidRPr="00E03720">
        <w:rPr>
          <w:sz w:val="24"/>
          <w:szCs w:val="24"/>
        </w:rPr>
        <w:t xml:space="preserve">Türkiye Cumhuriyeti </w:t>
      </w:r>
      <w:r w:rsidR="00166B1B" w:rsidRPr="00E03720">
        <w:rPr>
          <w:sz w:val="24"/>
          <w:szCs w:val="24"/>
        </w:rPr>
        <w:t>ve</w:t>
      </w:r>
      <w:r w:rsidR="008175B3" w:rsidRPr="00E03720">
        <w:rPr>
          <w:sz w:val="24"/>
          <w:szCs w:val="24"/>
        </w:rPr>
        <w:t xml:space="preserve"> A.B.D. dışındaki</w:t>
      </w:r>
      <w:r w:rsidR="00720295" w:rsidRPr="00E03720">
        <w:rPr>
          <w:sz w:val="24"/>
          <w:szCs w:val="24"/>
        </w:rPr>
        <w:t xml:space="preserve"> bir ülkede vergi mukimi mi</w:t>
      </w:r>
      <w:r w:rsidR="008175B3" w:rsidRPr="00E03720">
        <w:rPr>
          <w:sz w:val="24"/>
          <w:szCs w:val="24"/>
        </w:rPr>
        <w:t>?</w:t>
      </w:r>
      <w:r w:rsidR="002E6810" w:rsidRPr="00E03720">
        <w:rPr>
          <w:sz w:val="24"/>
          <w:szCs w:val="24"/>
        </w:rPr>
        <w:t xml:space="preserve"> / Is the entity a tax resident in a country othe</w:t>
      </w:r>
      <w:r w:rsidR="00373B06">
        <w:rPr>
          <w:sz w:val="24"/>
          <w:szCs w:val="24"/>
        </w:rPr>
        <w:t>r than the Republic of Turkey and</w:t>
      </w:r>
      <w:r w:rsidR="002E6810" w:rsidRPr="00E03720">
        <w:rPr>
          <w:sz w:val="24"/>
          <w:szCs w:val="24"/>
        </w:rPr>
        <w:t xml:space="preserve"> </w:t>
      </w:r>
      <w:r w:rsidRPr="00E03720">
        <w:rPr>
          <w:sz w:val="24"/>
          <w:szCs w:val="24"/>
        </w:rPr>
        <w:t xml:space="preserve">the </w:t>
      </w:r>
      <w:r w:rsidR="002E6810" w:rsidRPr="00E03720">
        <w:rPr>
          <w:sz w:val="24"/>
          <w:szCs w:val="24"/>
        </w:rPr>
        <w:t>USA?</w:t>
      </w:r>
      <w:r w:rsidR="008175B3" w:rsidRPr="00E03720">
        <w:rPr>
          <w:sz w:val="24"/>
          <w:szCs w:val="24"/>
        </w:rPr>
        <w:t xml:space="preserve">   </w:t>
      </w:r>
      <w:r w:rsidR="008175B3" w:rsidRPr="00E03720">
        <w:rPr>
          <w:sz w:val="24"/>
          <w:szCs w:val="24"/>
        </w:rPr>
        <w:tab/>
        <w:t xml:space="preserve">  </w:t>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t xml:space="preserve">   </w:t>
      </w:r>
      <w:r w:rsidRPr="00E03720">
        <w:rPr>
          <w:sz w:val="24"/>
          <w:szCs w:val="24"/>
        </w:rPr>
        <w:tab/>
      </w:r>
      <w:r w:rsidRPr="00E03720">
        <w:rPr>
          <w:sz w:val="24"/>
          <w:szCs w:val="24"/>
        </w:rPr>
        <w:tab/>
      </w:r>
      <w:r w:rsidR="008175B3" w:rsidRPr="00E03720">
        <w:rPr>
          <w:sz w:val="24"/>
          <w:szCs w:val="24"/>
        </w:rPr>
        <w:t>Evet</w:t>
      </w:r>
      <w:r w:rsidRPr="00E03720">
        <w:rPr>
          <w:sz w:val="24"/>
          <w:szCs w:val="24"/>
        </w:rPr>
        <w:t xml:space="preserve"> / Yes</w:t>
      </w:r>
      <w:r w:rsidRPr="00E03720">
        <w:rPr>
          <w:sz w:val="24"/>
          <w:szCs w:val="24"/>
        </w:rPr>
        <w:tab/>
        <w:t xml:space="preserve">  </w:t>
      </w:r>
      <w:r w:rsidR="008175B3" w:rsidRPr="00E03720">
        <w:rPr>
          <w:sz w:val="24"/>
          <w:szCs w:val="24"/>
        </w:rPr>
        <w:t>Hayır</w:t>
      </w:r>
      <w:r w:rsidRPr="00E03720">
        <w:rPr>
          <w:sz w:val="24"/>
          <w:szCs w:val="24"/>
        </w:rPr>
        <w:t xml:space="preserve"> / No</w:t>
      </w:r>
    </w:p>
    <w:p w14:paraId="27C108B4" w14:textId="77777777" w:rsidR="002E6810" w:rsidRPr="00E03720" w:rsidRDefault="002E6810" w:rsidP="008175B3">
      <w:pPr>
        <w:tabs>
          <w:tab w:val="left" w:pos="708"/>
          <w:tab w:val="left" w:pos="1416"/>
          <w:tab w:val="left" w:pos="2124"/>
          <w:tab w:val="left" w:pos="2832"/>
          <w:tab w:val="left" w:pos="3540"/>
          <w:tab w:val="left" w:pos="4248"/>
          <w:tab w:val="left" w:pos="4956"/>
          <w:tab w:val="left" w:pos="5664"/>
          <w:tab w:val="left" w:pos="6372"/>
          <w:tab w:val="left" w:pos="7330"/>
        </w:tabs>
        <w:spacing w:after="0"/>
        <w:jc w:val="both"/>
        <w:rPr>
          <w:sz w:val="24"/>
          <w:szCs w:val="24"/>
        </w:rPr>
      </w:pPr>
    </w:p>
    <w:p w14:paraId="3377B024" w14:textId="77777777" w:rsidR="002A3B67" w:rsidRDefault="002A3B67" w:rsidP="008175B3">
      <w:pPr>
        <w:spacing w:after="0"/>
        <w:jc w:val="both"/>
        <w:rPr>
          <w:b/>
          <w:sz w:val="24"/>
          <w:szCs w:val="24"/>
        </w:rPr>
        <w:sectPr w:rsidR="002A3B6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pPr>
    </w:p>
    <w:p w14:paraId="11AD2B40" w14:textId="77777777" w:rsidR="002A3B67" w:rsidRDefault="008175B3" w:rsidP="008175B3">
      <w:pPr>
        <w:spacing w:after="0"/>
        <w:jc w:val="both"/>
        <w:rPr>
          <w:b/>
          <w:sz w:val="24"/>
          <w:szCs w:val="24"/>
        </w:rPr>
      </w:pPr>
      <w:r w:rsidRPr="00E03720">
        <w:rPr>
          <w:b/>
          <w:sz w:val="24"/>
          <w:szCs w:val="24"/>
        </w:rPr>
        <w:t>(Lütfen “Evet” veya “Hayır”ı işaretleyiniz)</w:t>
      </w:r>
    </w:p>
    <w:p w14:paraId="3B60E561" w14:textId="77777777" w:rsidR="008175B3" w:rsidRPr="00E03720" w:rsidRDefault="002E6810" w:rsidP="008175B3">
      <w:pPr>
        <w:spacing w:after="0"/>
        <w:jc w:val="both"/>
        <w:rPr>
          <w:b/>
          <w:sz w:val="24"/>
          <w:szCs w:val="24"/>
        </w:rPr>
      </w:pPr>
      <w:r w:rsidRPr="00E03720">
        <w:rPr>
          <w:b/>
          <w:sz w:val="24"/>
          <w:szCs w:val="24"/>
        </w:rPr>
        <w:t>(Please tick one of the boxes “Yes” or “No”)</w:t>
      </w:r>
    </w:p>
    <w:p w14:paraId="0F4C9DBF" w14:textId="77777777" w:rsidR="002A3B67" w:rsidRDefault="002A3B67" w:rsidP="008175B3">
      <w:pPr>
        <w:pStyle w:val="ListParagraph"/>
        <w:spacing w:after="0"/>
        <w:jc w:val="both"/>
        <w:rPr>
          <w:b/>
          <w:color w:val="1F3864" w:themeColor="accent5" w:themeShade="80"/>
          <w:sz w:val="24"/>
          <w:szCs w:val="24"/>
        </w:rPr>
        <w:sectPr w:rsidR="002A3B67" w:rsidSect="002A3B67">
          <w:type w:val="continuous"/>
          <w:pgSz w:w="11906" w:h="16838"/>
          <w:pgMar w:top="1417" w:right="1417" w:bottom="1417" w:left="1417" w:header="708" w:footer="708" w:gutter="0"/>
          <w:cols w:num="2" w:space="708"/>
          <w:docGrid w:linePitch="360"/>
        </w:sectPr>
      </w:pPr>
    </w:p>
    <w:p w14:paraId="094C6442" w14:textId="77777777" w:rsidR="008175B3" w:rsidRPr="00E03720" w:rsidRDefault="008175B3" w:rsidP="008175B3">
      <w:pPr>
        <w:pStyle w:val="ListParagraph"/>
        <w:spacing w:after="0"/>
        <w:jc w:val="both"/>
        <w:rPr>
          <w:b/>
          <w:color w:val="1F3864" w:themeColor="accent5" w:themeShade="80"/>
          <w:sz w:val="24"/>
          <w:szCs w:val="24"/>
        </w:rPr>
      </w:pPr>
    </w:p>
    <w:p w14:paraId="52AEF079" w14:textId="77777777" w:rsidR="002E6810" w:rsidRPr="00E03720" w:rsidRDefault="002E6810" w:rsidP="002E6810">
      <w:pPr>
        <w:spacing w:after="0"/>
        <w:jc w:val="both"/>
        <w:rPr>
          <w:sz w:val="24"/>
          <w:szCs w:val="24"/>
        </w:rPr>
        <w:sectPr w:rsidR="002E6810" w:rsidRPr="00E03720" w:rsidSect="002A3B67">
          <w:type w:val="continuous"/>
          <w:pgSz w:w="11906" w:h="16838"/>
          <w:pgMar w:top="1417" w:right="1417" w:bottom="1417" w:left="1417" w:header="708" w:footer="708" w:gutter="0"/>
          <w:cols w:space="708"/>
          <w:docGrid w:linePitch="360"/>
        </w:sectPr>
      </w:pPr>
    </w:p>
    <w:p w14:paraId="1C4C2A26" w14:textId="77777777" w:rsidR="002E6810" w:rsidRPr="00E03720" w:rsidRDefault="008175B3" w:rsidP="002E6810">
      <w:pPr>
        <w:spacing w:after="0"/>
        <w:jc w:val="both"/>
        <w:rPr>
          <w:sz w:val="24"/>
          <w:szCs w:val="24"/>
        </w:rPr>
      </w:pPr>
      <w:r w:rsidRPr="00E03720">
        <w:rPr>
          <w:sz w:val="24"/>
          <w:szCs w:val="24"/>
        </w:rPr>
        <w:t>“Evet” işaretlemeniz durumunda,</w:t>
      </w:r>
      <w:r w:rsidRPr="00E03720">
        <w:rPr>
          <w:b/>
          <w:sz w:val="24"/>
          <w:szCs w:val="24"/>
        </w:rPr>
        <w:t xml:space="preserve"> l</w:t>
      </w:r>
      <w:r w:rsidR="00461B41" w:rsidRPr="00E03720">
        <w:rPr>
          <w:b/>
          <w:sz w:val="24"/>
          <w:szCs w:val="24"/>
        </w:rPr>
        <w:t>ütfen kurumun vergi mukimi olduğu ülke veya ülkeleri aşağıda yer alan ilgili alanda belirtiniz</w:t>
      </w:r>
      <w:r w:rsidR="00461B41" w:rsidRPr="00E03720">
        <w:rPr>
          <w:sz w:val="24"/>
          <w:szCs w:val="24"/>
        </w:rPr>
        <w:t>. Eğer vergi mukimi olunan ülke Vergi Kimlik Numarası(VKN) veya bunun yerine geçen benzeri bir numara sağlıyor ise lütfen ilgili alanı doldurunuz.</w:t>
      </w:r>
      <w:r w:rsidR="002E6810" w:rsidRPr="00E03720">
        <w:rPr>
          <w:sz w:val="24"/>
          <w:szCs w:val="24"/>
        </w:rPr>
        <w:t xml:space="preserve"> </w:t>
      </w:r>
    </w:p>
    <w:p w14:paraId="30F9C5A1" w14:textId="77777777" w:rsidR="002E6810" w:rsidRPr="00E03720" w:rsidRDefault="002E6810" w:rsidP="002E6810">
      <w:pPr>
        <w:spacing w:after="0"/>
        <w:jc w:val="both"/>
        <w:rPr>
          <w:sz w:val="24"/>
          <w:szCs w:val="24"/>
        </w:rPr>
      </w:pPr>
      <w:r w:rsidRPr="00E03720">
        <w:rPr>
          <w:sz w:val="24"/>
          <w:szCs w:val="24"/>
        </w:rPr>
        <w:t>If you select “Yes”,</w:t>
      </w:r>
      <w:r w:rsidRPr="00E03720">
        <w:rPr>
          <w:sz w:val="24"/>
          <w:szCs w:val="24"/>
          <w:lang w:val="en-US"/>
        </w:rPr>
        <w:t xml:space="preserve"> </w:t>
      </w:r>
      <w:r w:rsidRPr="00E03720">
        <w:rPr>
          <w:b/>
          <w:sz w:val="24"/>
          <w:szCs w:val="24"/>
        </w:rPr>
        <w:t xml:space="preserve">please state the country(ies) of tax residence of the entity in the </w:t>
      </w:r>
      <w:r w:rsidR="00373B06">
        <w:rPr>
          <w:b/>
          <w:sz w:val="24"/>
          <w:szCs w:val="24"/>
        </w:rPr>
        <w:t xml:space="preserve">following </w:t>
      </w:r>
      <w:r w:rsidRPr="00E03720">
        <w:rPr>
          <w:b/>
          <w:sz w:val="24"/>
          <w:szCs w:val="24"/>
        </w:rPr>
        <w:t>related field.</w:t>
      </w:r>
      <w:r w:rsidRPr="00E03720">
        <w:rPr>
          <w:sz w:val="24"/>
          <w:szCs w:val="24"/>
          <w:lang w:val="en-US"/>
        </w:rPr>
        <w:t xml:space="preserve"> </w:t>
      </w:r>
      <w:r w:rsidRPr="00E03720">
        <w:rPr>
          <w:sz w:val="24"/>
          <w:szCs w:val="24"/>
        </w:rPr>
        <w:t xml:space="preserve">If the country of tax residence provides a Taxpayer Identification Number (TIN) or an equivalent number, please complete the related field. </w:t>
      </w:r>
    </w:p>
    <w:p w14:paraId="791F7273" w14:textId="77777777" w:rsidR="002E6810" w:rsidRPr="00E03720" w:rsidRDefault="002E6810" w:rsidP="002D0740">
      <w:pPr>
        <w:jc w:val="both"/>
        <w:rPr>
          <w:sz w:val="24"/>
          <w:szCs w:val="24"/>
        </w:rPr>
        <w:sectPr w:rsidR="002E6810" w:rsidRPr="00E03720" w:rsidSect="002E6810">
          <w:type w:val="continuous"/>
          <w:pgSz w:w="11906" w:h="16838"/>
          <w:pgMar w:top="1417" w:right="1417" w:bottom="1417" w:left="1417" w:header="708" w:footer="708" w:gutter="0"/>
          <w:cols w:num="2" w:space="708"/>
          <w:docGrid w:linePitch="360"/>
        </w:sectPr>
      </w:pPr>
    </w:p>
    <w:tbl>
      <w:tblPr>
        <w:tblStyle w:val="TableGrid"/>
        <w:tblW w:w="0" w:type="auto"/>
        <w:jc w:val="center"/>
        <w:tblLook w:val="04A0" w:firstRow="1" w:lastRow="0" w:firstColumn="1" w:lastColumn="0" w:noHBand="0" w:noVBand="1"/>
      </w:tblPr>
      <w:tblGrid>
        <w:gridCol w:w="338"/>
        <w:gridCol w:w="2835"/>
        <w:gridCol w:w="2977"/>
        <w:gridCol w:w="2835"/>
      </w:tblGrid>
      <w:tr w:rsidR="0070244B" w:rsidRPr="00E03720" w14:paraId="62185EE8" w14:textId="77777777" w:rsidTr="00983F09">
        <w:trPr>
          <w:trHeight w:val="733"/>
          <w:jc w:val="center"/>
        </w:trPr>
        <w:tc>
          <w:tcPr>
            <w:tcW w:w="3173"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2" w:space="0" w:color="1F3864" w:themeColor="accent5" w:themeShade="80"/>
            </w:tcBorders>
          </w:tcPr>
          <w:p w14:paraId="46769220" w14:textId="77777777" w:rsidR="0070244B" w:rsidRPr="00E03720" w:rsidRDefault="0070244B" w:rsidP="00BC5E27">
            <w:pPr>
              <w:jc w:val="center"/>
              <w:rPr>
                <w:sz w:val="24"/>
                <w:szCs w:val="24"/>
              </w:rPr>
            </w:pPr>
          </w:p>
          <w:p w14:paraId="4DD0A247" w14:textId="77777777" w:rsidR="00136A3B" w:rsidRPr="00E03720" w:rsidRDefault="00136A3B" w:rsidP="00BC5E27">
            <w:pPr>
              <w:jc w:val="center"/>
              <w:rPr>
                <w:sz w:val="24"/>
                <w:szCs w:val="24"/>
              </w:rPr>
            </w:pPr>
          </w:p>
          <w:p w14:paraId="57EE50AA" w14:textId="77777777" w:rsidR="0070244B" w:rsidRPr="00E03720" w:rsidRDefault="008175B3" w:rsidP="00BC5E27">
            <w:pPr>
              <w:jc w:val="center"/>
              <w:rPr>
                <w:sz w:val="24"/>
                <w:szCs w:val="24"/>
              </w:rPr>
            </w:pPr>
            <w:r w:rsidRPr="00E03720">
              <w:rPr>
                <w:sz w:val="24"/>
                <w:szCs w:val="24"/>
              </w:rPr>
              <w:t>Vergi Mukimi</w:t>
            </w:r>
            <w:r w:rsidR="002F2FA8" w:rsidRPr="00E03720">
              <w:rPr>
                <w:sz w:val="24"/>
                <w:szCs w:val="24"/>
              </w:rPr>
              <w:t xml:space="preserve"> Olunan Ülke</w:t>
            </w:r>
            <w:r w:rsidR="002E6810" w:rsidRPr="00E03720">
              <w:rPr>
                <w:sz w:val="24"/>
                <w:szCs w:val="24"/>
              </w:rPr>
              <w:t xml:space="preserve"> / Country of Tax Residence</w:t>
            </w:r>
          </w:p>
        </w:tc>
        <w:tc>
          <w:tcPr>
            <w:tcW w:w="2977" w:type="dxa"/>
            <w:tcBorders>
              <w:top w:val="single" w:sz="4" w:space="0" w:color="1F3864" w:themeColor="accent5" w:themeShade="80"/>
              <w:left w:val="single" w:sz="2" w:space="0" w:color="1F3864" w:themeColor="accent5" w:themeShade="80"/>
              <w:bottom w:val="single" w:sz="4" w:space="0" w:color="1F3864" w:themeColor="accent5" w:themeShade="80"/>
              <w:right w:val="single" w:sz="2" w:space="0" w:color="1F3864" w:themeColor="accent5" w:themeShade="80"/>
            </w:tcBorders>
          </w:tcPr>
          <w:p w14:paraId="6C995F8C" w14:textId="77777777" w:rsidR="0070244B" w:rsidRPr="00E03720" w:rsidRDefault="002F2FA8" w:rsidP="004066AC">
            <w:pPr>
              <w:jc w:val="center"/>
              <w:rPr>
                <w:sz w:val="24"/>
                <w:szCs w:val="24"/>
              </w:rPr>
            </w:pPr>
            <w:r w:rsidRPr="00E03720">
              <w:rPr>
                <w:sz w:val="24"/>
                <w:szCs w:val="24"/>
              </w:rPr>
              <w:t>Vergi Kimlik Numarası(VKN)/VKN Yerine Geçen Numara</w:t>
            </w:r>
            <w:r w:rsidR="002E6810" w:rsidRPr="00E03720">
              <w:rPr>
                <w:sz w:val="24"/>
                <w:szCs w:val="24"/>
              </w:rPr>
              <w:t xml:space="preserve"> / Taxpayer Identification Number (TIN)/ Equivalent Number</w:t>
            </w:r>
          </w:p>
        </w:tc>
        <w:tc>
          <w:tcPr>
            <w:tcW w:w="2835" w:type="dxa"/>
            <w:tcBorders>
              <w:top w:val="single" w:sz="4" w:space="0" w:color="1F3864" w:themeColor="accent5" w:themeShade="80"/>
              <w:left w:val="single" w:sz="2" w:space="0" w:color="1F3864" w:themeColor="accent5" w:themeShade="80"/>
              <w:bottom w:val="single" w:sz="4" w:space="0" w:color="1F3864" w:themeColor="accent5" w:themeShade="80"/>
              <w:right w:val="single" w:sz="4" w:space="0" w:color="1F3864" w:themeColor="accent5" w:themeShade="80"/>
            </w:tcBorders>
          </w:tcPr>
          <w:p w14:paraId="52F37D3D" w14:textId="77777777" w:rsidR="0070244B" w:rsidRPr="00E03720" w:rsidRDefault="0068601B" w:rsidP="00BC5E27">
            <w:pPr>
              <w:jc w:val="center"/>
              <w:rPr>
                <w:sz w:val="24"/>
                <w:szCs w:val="24"/>
              </w:rPr>
            </w:pPr>
            <w:r w:rsidRPr="00E03720">
              <w:rPr>
                <w:sz w:val="24"/>
                <w:szCs w:val="24"/>
              </w:rPr>
              <w:t>İlgili ülke VKN vermiyor veya VKN alınması zorunlu değil ise işaretleyiniz</w:t>
            </w:r>
            <w:r w:rsidR="002E6810" w:rsidRPr="00E03720">
              <w:rPr>
                <w:sz w:val="24"/>
                <w:szCs w:val="24"/>
              </w:rPr>
              <w:t xml:space="preserve"> / Please tick the box if the country of tax residence does not issue TIN or TIN is not required</w:t>
            </w:r>
          </w:p>
        </w:tc>
      </w:tr>
      <w:tr w:rsidR="00BC5E27" w:rsidRPr="00E03720" w14:paraId="1073161D" w14:textId="77777777" w:rsidTr="00983F09">
        <w:trPr>
          <w:trHeight w:val="416"/>
          <w:jc w:val="center"/>
        </w:trPr>
        <w:tc>
          <w:tcPr>
            <w:tcW w:w="3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5BFDCAA3" w14:textId="77777777" w:rsidR="00BC5E27" w:rsidRPr="00E03720" w:rsidRDefault="00A928B5" w:rsidP="002D0740">
            <w:pPr>
              <w:jc w:val="both"/>
              <w:rPr>
                <w:sz w:val="24"/>
                <w:szCs w:val="24"/>
              </w:rPr>
            </w:pPr>
            <w:r w:rsidRPr="00E03720">
              <w:rPr>
                <w:sz w:val="24"/>
                <w:szCs w:val="24"/>
              </w:rPr>
              <w:t>1</w:t>
            </w:r>
          </w:p>
        </w:tc>
        <w:tc>
          <w:tcPr>
            <w:tcW w:w="2835" w:type="dxa"/>
            <w:tcBorders>
              <w:top w:val="single" w:sz="4" w:space="0" w:color="1F3864" w:themeColor="accent5" w:themeShade="80"/>
              <w:left w:val="single" w:sz="4" w:space="0" w:color="1F3864" w:themeColor="accent5" w:themeShade="80"/>
              <w:bottom w:val="single" w:sz="4" w:space="0" w:color="1F3864" w:themeColor="accent5" w:themeShade="80"/>
              <w:right w:val="single" w:sz="2" w:space="0" w:color="1F3864" w:themeColor="accent5" w:themeShade="80"/>
            </w:tcBorders>
          </w:tcPr>
          <w:p w14:paraId="3253BFAF" w14:textId="77777777" w:rsidR="00BC5E27" w:rsidRPr="00E03720" w:rsidRDefault="00BC5E27" w:rsidP="002D0740">
            <w:pPr>
              <w:jc w:val="both"/>
              <w:rPr>
                <w:sz w:val="24"/>
                <w:szCs w:val="24"/>
              </w:rPr>
            </w:pPr>
          </w:p>
        </w:tc>
        <w:tc>
          <w:tcPr>
            <w:tcW w:w="2977" w:type="dxa"/>
            <w:tcBorders>
              <w:top w:val="single" w:sz="4" w:space="0" w:color="1F3864" w:themeColor="accent5" w:themeShade="80"/>
              <w:left w:val="single" w:sz="2" w:space="0" w:color="1F3864" w:themeColor="accent5" w:themeShade="80"/>
              <w:bottom w:val="single" w:sz="4" w:space="0" w:color="1F3864" w:themeColor="accent5" w:themeShade="80"/>
              <w:right w:val="single" w:sz="2" w:space="0" w:color="1F3864" w:themeColor="accent5" w:themeShade="80"/>
            </w:tcBorders>
          </w:tcPr>
          <w:p w14:paraId="51ED68B3" w14:textId="77777777" w:rsidR="00BC5E27" w:rsidRPr="00E03720" w:rsidRDefault="00BC5E27" w:rsidP="002D0740">
            <w:pPr>
              <w:jc w:val="both"/>
              <w:rPr>
                <w:sz w:val="24"/>
                <w:szCs w:val="24"/>
              </w:rPr>
            </w:pPr>
          </w:p>
        </w:tc>
        <w:tc>
          <w:tcPr>
            <w:tcW w:w="2835" w:type="dxa"/>
            <w:tcBorders>
              <w:top w:val="single" w:sz="4" w:space="0" w:color="1F3864" w:themeColor="accent5" w:themeShade="80"/>
              <w:left w:val="single" w:sz="2" w:space="0" w:color="1F3864" w:themeColor="accent5" w:themeShade="80"/>
              <w:bottom w:val="single" w:sz="4" w:space="0" w:color="1F3864" w:themeColor="accent5" w:themeShade="80"/>
              <w:right w:val="single" w:sz="4" w:space="0" w:color="1F3864" w:themeColor="accent5" w:themeShade="80"/>
            </w:tcBorders>
          </w:tcPr>
          <w:p w14:paraId="1BD689D9" w14:textId="77777777" w:rsidR="00BC5E27" w:rsidRPr="00E03720" w:rsidRDefault="0068601B" w:rsidP="002D0740">
            <w:pPr>
              <w:jc w:val="both"/>
              <w:rPr>
                <w:sz w:val="24"/>
                <w:szCs w:val="24"/>
              </w:rPr>
            </w:pPr>
            <w:r w:rsidRPr="00E03720">
              <w:rPr>
                <w:noProof/>
                <w:sz w:val="24"/>
                <w:szCs w:val="24"/>
                <w:lang w:eastAsia="tr-TR"/>
              </w:rPr>
              <mc:AlternateContent>
                <mc:Choice Requires="wps">
                  <w:drawing>
                    <wp:anchor distT="0" distB="0" distL="114300" distR="114300" simplePos="0" relativeHeight="251737088" behindDoc="0" locked="0" layoutInCell="1" allowOverlap="1" wp14:anchorId="76B67CA6" wp14:editId="51D8DB1F">
                      <wp:simplePos x="0" y="0"/>
                      <wp:positionH relativeFrom="column">
                        <wp:posOffset>648335</wp:posOffset>
                      </wp:positionH>
                      <wp:positionV relativeFrom="paragraph">
                        <wp:posOffset>38100</wp:posOffset>
                      </wp:positionV>
                      <wp:extent cx="352800" cy="180000"/>
                      <wp:effectExtent l="0" t="0" r="28575" b="10795"/>
                      <wp:wrapNone/>
                      <wp:docPr id="11" name="Rounded Rectangle 11"/>
                      <wp:cNvGraphicFramePr/>
                      <a:graphic xmlns:a="http://schemas.openxmlformats.org/drawingml/2006/main">
                        <a:graphicData uri="http://schemas.microsoft.com/office/word/2010/wordprocessingShape">
                          <wps:wsp>
                            <wps:cNvSpPr/>
                            <wps:spPr>
                              <a:xfrm>
                                <a:off x="0" y="0"/>
                                <a:ext cx="352800" cy="180000"/>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2BE231" id="Rounded Rectangle 11" o:spid="_x0000_s1026" style="position:absolute;margin-left:51.05pt;margin-top:3pt;width:27.8pt;height:14.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" fillcolor="white [3201]" strokecolor="#1f3763 [1608]" strokeweight="1.5pt">
                      <v:stroke joinstyle="miter"/>
                    </v:roundrect>
                  </w:pict>
                </mc:Fallback>
              </mc:AlternateContent>
            </w:r>
            <w:r w:rsidRPr="00E03720">
              <w:rPr>
                <w:noProof/>
                <w:sz w:val="24"/>
                <w:szCs w:val="24"/>
                <w:lang w:eastAsia="tr-TR"/>
              </w:rPr>
              <mc:AlternateContent>
                <mc:Choice Requires="wps">
                  <w:drawing>
                    <wp:anchor distT="0" distB="0" distL="114300" distR="114300" simplePos="0" relativeHeight="251738112" behindDoc="0" locked="0" layoutInCell="1" allowOverlap="1" wp14:anchorId="075B26FB" wp14:editId="4EF3222E">
                      <wp:simplePos x="0" y="0"/>
                      <wp:positionH relativeFrom="column">
                        <wp:posOffset>648335</wp:posOffset>
                      </wp:positionH>
                      <wp:positionV relativeFrom="paragraph">
                        <wp:posOffset>308610</wp:posOffset>
                      </wp:positionV>
                      <wp:extent cx="352800" cy="180000"/>
                      <wp:effectExtent l="0" t="0" r="28575" b="10795"/>
                      <wp:wrapNone/>
                      <wp:docPr id="12" name="Rounded Rectangle 12"/>
                      <wp:cNvGraphicFramePr/>
                      <a:graphic xmlns:a="http://schemas.openxmlformats.org/drawingml/2006/main">
                        <a:graphicData uri="http://schemas.microsoft.com/office/word/2010/wordprocessingShape">
                          <wps:wsp>
                            <wps:cNvSpPr/>
                            <wps:spPr>
                              <a:xfrm>
                                <a:off x="0" y="0"/>
                                <a:ext cx="352800" cy="180000"/>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E6B80" id="Rounded Rectangle 12" o:spid="_x0000_s1026" style="position:absolute;margin-left:51.05pt;margin-top:24.3pt;width:27.8pt;height:14.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" fillcolor="white [3201]" strokecolor="#1f3763 [1608]" strokeweight="1.5pt">
                      <v:stroke joinstyle="miter"/>
                    </v:roundrect>
                  </w:pict>
                </mc:Fallback>
              </mc:AlternateContent>
            </w:r>
            <w:r w:rsidRPr="00E03720">
              <w:rPr>
                <w:noProof/>
                <w:sz w:val="24"/>
                <w:szCs w:val="24"/>
                <w:lang w:eastAsia="tr-TR"/>
              </w:rPr>
              <mc:AlternateContent>
                <mc:Choice Requires="wps">
                  <w:drawing>
                    <wp:anchor distT="0" distB="0" distL="114300" distR="114300" simplePos="0" relativeHeight="251739136" behindDoc="0" locked="0" layoutInCell="1" allowOverlap="1" wp14:anchorId="607324FD" wp14:editId="3C5ED56D">
                      <wp:simplePos x="0" y="0"/>
                      <wp:positionH relativeFrom="column">
                        <wp:posOffset>648335</wp:posOffset>
                      </wp:positionH>
                      <wp:positionV relativeFrom="paragraph">
                        <wp:posOffset>577850</wp:posOffset>
                      </wp:positionV>
                      <wp:extent cx="352800" cy="180000"/>
                      <wp:effectExtent l="0" t="0" r="28575" b="10795"/>
                      <wp:wrapNone/>
                      <wp:docPr id="13" name="Rounded Rectangle 13"/>
                      <wp:cNvGraphicFramePr/>
                      <a:graphic xmlns:a="http://schemas.openxmlformats.org/drawingml/2006/main">
                        <a:graphicData uri="http://schemas.microsoft.com/office/word/2010/wordprocessingShape">
                          <wps:wsp>
                            <wps:cNvSpPr/>
                            <wps:spPr>
                              <a:xfrm>
                                <a:off x="0" y="0"/>
                                <a:ext cx="352800" cy="180000"/>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0D2C1" id="Rounded Rectangle 13" o:spid="_x0000_s1026" style="position:absolute;margin-left:51.05pt;margin-top:45.5pt;width:27.8pt;height:14.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" fillcolor="white [3201]" strokecolor="#1f3763 [1608]" strokeweight="1.5pt">
                      <v:stroke joinstyle="miter"/>
                    </v:roundrect>
                  </w:pict>
                </mc:Fallback>
              </mc:AlternateContent>
            </w:r>
          </w:p>
        </w:tc>
      </w:tr>
      <w:tr w:rsidR="00BC5E27" w:rsidRPr="00E03720" w14:paraId="60C0FD2C" w14:textId="77777777" w:rsidTr="00983F09">
        <w:trPr>
          <w:trHeight w:val="414"/>
          <w:jc w:val="center"/>
        </w:trPr>
        <w:tc>
          <w:tcPr>
            <w:tcW w:w="3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2A240691" w14:textId="77777777" w:rsidR="00BC5E27" w:rsidRPr="00E03720" w:rsidRDefault="00A928B5" w:rsidP="002D0740">
            <w:pPr>
              <w:jc w:val="both"/>
              <w:rPr>
                <w:sz w:val="24"/>
                <w:szCs w:val="24"/>
              </w:rPr>
            </w:pPr>
            <w:r w:rsidRPr="00E03720">
              <w:rPr>
                <w:sz w:val="24"/>
                <w:szCs w:val="24"/>
              </w:rPr>
              <w:t>2</w:t>
            </w:r>
          </w:p>
        </w:tc>
        <w:tc>
          <w:tcPr>
            <w:tcW w:w="2835" w:type="dxa"/>
            <w:tcBorders>
              <w:top w:val="single" w:sz="4" w:space="0" w:color="1F3864" w:themeColor="accent5" w:themeShade="80"/>
              <w:left w:val="single" w:sz="4" w:space="0" w:color="1F3864" w:themeColor="accent5" w:themeShade="80"/>
              <w:bottom w:val="single" w:sz="4" w:space="0" w:color="1F3864" w:themeColor="accent5" w:themeShade="80"/>
              <w:right w:val="single" w:sz="2" w:space="0" w:color="1F3864" w:themeColor="accent5" w:themeShade="80"/>
            </w:tcBorders>
          </w:tcPr>
          <w:p w14:paraId="431CACB6" w14:textId="77777777" w:rsidR="00BC5E27" w:rsidRPr="00E03720" w:rsidRDefault="00BC5E27" w:rsidP="002D0740">
            <w:pPr>
              <w:jc w:val="both"/>
              <w:rPr>
                <w:sz w:val="24"/>
                <w:szCs w:val="24"/>
              </w:rPr>
            </w:pPr>
          </w:p>
        </w:tc>
        <w:tc>
          <w:tcPr>
            <w:tcW w:w="2977" w:type="dxa"/>
            <w:tcBorders>
              <w:top w:val="single" w:sz="4" w:space="0" w:color="1F3864" w:themeColor="accent5" w:themeShade="80"/>
              <w:left w:val="single" w:sz="2" w:space="0" w:color="1F3864" w:themeColor="accent5" w:themeShade="80"/>
              <w:bottom w:val="single" w:sz="4" w:space="0" w:color="1F3864" w:themeColor="accent5" w:themeShade="80"/>
              <w:right w:val="single" w:sz="2" w:space="0" w:color="1F3864" w:themeColor="accent5" w:themeShade="80"/>
            </w:tcBorders>
          </w:tcPr>
          <w:p w14:paraId="3E1A9942" w14:textId="77777777" w:rsidR="00BC5E27" w:rsidRPr="00E03720" w:rsidRDefault="00BC5E27" w:rsidP="002D0740">
            <w:pPr>
              <w:jc w:val="both"/>
              <w:rPr>
                <w:sz w:val="24"/>
                <w:szCs w:val="24"/>
              </w:rPr>
            </w:pPr>
          </w:p>
        </w:tc>
        <w:tc>
          <w:tcPr>
            <w:tcW w:w="2835" w:type="dxa"/>
            <w:tcBorders>
              <w:top w:val="single" w:sz="4" w:space="0" w:color="1F3864" w:themeColor="accent5" w:themeShade="80"/>
              <w:left w:val="single" w:sz="2" w:space="0" w:color="1F3864" w:themeColor="accent5" w:themeShade="80"/>
              <w:bottom w:val="single" w:sz="4" w:space="0" w:color="1F3864" w:themeColor="accent5" w:themeShade="80"/>
              <w:right w:val="single" w:sz="4" w:space="0" w:color="1F3864" w:themeColor="accent5" w:themeShade="80"/>
            </w:tcBorders>
          </w:tcPr>
          <w:p w14:paraId="1D765C55" w14:textId="77777777" w:rsidR="00BC5E27" w:rsidRPr="00E03720" w:rsidRDefault="00BC5E27" w:rsidP="002D0740">
            <w:pPr>
              <w:jc w:val="both"/>
              <w:rPr>
                <w:sz w:val="24"/>
                <w:szCs w:val="24"/>
              </w:rPr>
            </w:pPr>
          </w:p>
        </w:tc>
      </w:tr>
      <w:tr w:rsidR="00BC5E27" w:rsidRPr="00E03720" w14:paraId="518B4259" w14:textId="77777777" w:rsidTr="00983F09">
        <w:trPr>
          <w:trHeight w:val="419"/>
          <w:jc w:val="center"/>
        </w:trPr>
        <w:tc>
          <w:tcPr>
            <w:tcW w:w="3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6BD6815" w14:textId="77777777" w:rsidR="00BC5E27" w:rsidRPr="00E03720" w:rsidRDefault="00A928B5" w:rsidP="002D0740">
            <w:pPr>
              <w:jc w:val="both"/>
              <w:rPr>
                <w:sz w:val="24"/>
                <w:szCs w:val="24"/>
              </w:rPr>
            </w:pPr>
            <w:r w:rsidRPr="00E03720">
              <w:rPr>
                <w:sz w:val="24"/>
                <w:szCs w:val="24"/>
              </w:rPr>
              <w:t>3</w:t>
            </w:r>
          </w:p>
        </w:tc>
        <w:tc>
          <w:tcPr>
            <w:tcW w:w="2835" w:type="dxa"/>
            <w:tcBorders>
              <w:top w:val="single" w:sz="4" w:space="0" w:color="1F3864" w:themeColor="accent5" w:themeShade="80"/>
              <w:left w:val="single" w:sz="4" w:space="0" w:color="1F3864" w:themeColor="accent5" w:themeShade="80"/>
              <w:bottom w:val="single" w:sz="4" w:space="0" w:color="1F3864" w:themeColor="accent5" w:themeShade="80"/>
              <w:right w:val="single" w:sz="2" w:space="0" w:color="1F3864" w:themeColor="accent5" w:themeShade="80"/>
            </w:tcBorders>
          </w:tcPr>
          <w:p w14:paraId="0B4EEB70" w14:textId="77777777" w:rsidR="00BC5E27" w:rsidRPr="00E03720" w:rsidRDefault="00BC5E27" w:rsidP="002D0740">
            <w:pPr>
              <w:jc w:val="both"/>
              <w:rPr>
                <w:sz w:val="24"/>
                <w:szCs w:val="24"/>
              </w:rPr>
            </w:pPr>
          </w:p>
        </w:tc>
        <w:tc>
          <w:tcPr>
            <w:tcW w:w="2977" w:type="dxa"/>
            <w:tcBorders>
              <w:top w:val="single" w:sz="4" w:space="0" w:color="1F3864" w:themeColor="accent5" w:themeShade="80"/>
              <w:left w:val="single" w:sz="2" w:space="0" w:color="1F3864" w:themeColor="accent5" w:themeShade="80"/>
              <w:bottom w:val="single" w:sz="4" w:space="0" w:color="1F3864" w:themeColor="accent5" w:themeShade="80"/>
              <w:right w:val="single" w:sz="2" w:space="0" w:color="1F3864" w:themeColor="accent5" w:themeShade="80"/>
            </w:tcBorders>
          </w:tcPr>
          <w:p w14:paraId="6DAADA30" w14:textId="77777777" w:rsidR="00BC5E27" w:rsidRPr="00E03720" w:rsidRDefault="00BC5E27" w:rsidP="002D0740">
            <w:pPr>
              <w:jc w:val="both"/>
              <w:rPr>
                <w:sz w:val="24"/>
                <w:szCs w:val="24"/>
              </w:rPr>
            </w:pPr>
          </w:p>
        </w:tc>
        <w:tc>
          <w:tcPr>
            <w:tcW w:w="2835" w:type="dxa"/>
            <w:tcBorders>
              <w:top w:val="single" w:sz="4" w:space="0" w:color="1F3864" w:themeColor="accent5" w:themeShade="80"/>
              <w:left w:val="single" w:sz="2" w:space="0" w:color="1F3864" w:themeColor="accent5" w:themeShade="80"/>
              <w:bottom w:val="single" w:sz="4" w:space="0" w:color="1F3864" w:themeColor="accent5" w:themeShade="80"/>
              <w:right w:val="single" w:sz="4" w:space="0" w:color="1F3864" w:themeColor="accent5" w:themeShade="80"/>
            </w:tcBorders>
          </w:tcPr>
          <w:p w14:paraId="4E814D9C" w14:textId="77777777" w:rsidR="00BC5E27" w:rsidRPr="00E03720" w:rsidRDefault="00BC5E27" w:rsidP="002D0740">
            <w:pPr>
              <w:jc w:val="both"/>
              <w:rPr>
                <w:sz w:val="24"/>
                <w:szCs w:val="24"/>
              </w:rPr>
            </w:pPr>
          </w:p>
        </w:tc>
      </w:tr>
    </w:tbl>
    <w:p w14:paraId="667D20A7" w14:textId="77777777" w:rsidR="003B6857" w:rsidRPr="00E03720" w:rsidRDefault="003B6857" w:rsidP="003B6857">
      <w:pPr>
        <w:pStyle w:val="ListParagraph"/>
        <w:jc w:val="both"/>
        <w:rPr>
          <w:sz w:val="24"/>
          <w:szCs w:val="24"/>
        </w:rPr>
      </w:pPr>
    </w:p>
    <w:p w14:paraId="695A9C14" w14:textId="77777777" w:rsidR="007578F1" w:rsidRPr="00E03720" w:rsidRDefault="00D950BF" w:rsidP="00B44769">
      <w:pPr>
        <w:pStyle w:val="ListParagraph"/>
        <w:numPr>
          <w:ilvl w:val="0"/>
          <w:numId w:val="19"/>
        </w:numPr>
        <w:spacing w:after="0"/>
        <w:jc w:val="both"/>
        <w:rPr>
          <w:b/>
          <w:color w:val="1F3864" w:themeColor="accent5" w:themeShade="80"/>
          <w:sz w:val="24"/>
          <w:szCs w:val="24"/>
        </w:rPr>
      </w:pPr>
      <w:r w:rsidRPr="00E03720">
        <w:rPr>
          <w:b/>
          <w:color w:val="1F3864" w:themeColor="accent5" w:themeShade="80"/>
          <w:sz w:val="24"/>
          <w:szCs w:val="24"/>
        </w:rPr>
        <w:lastRenderedPageBreak/>
        <w:t>KURULUŞ TÜRÜ</w:t>
      </w:r>
      <w:r w:rsidR="00B44769" w:rsidRPr="00E03720">
        <w:rPr>
          <w:b/>
          <w:color w:val="1F3864" w:themeColor="accent5" w:themeShade="80"/>
          <w:sz w:val="24"/>
          <w:szCs w:val="24"/>
        </w:rPr>
        <w:t xml:space="preserve"> / ENTITY TYPE</w:t>
      </w:r>
    </w:p>
    <w:p w14:paraId="54229D4E" w14:textId="77777777" w:rsidR="00B44769" w:rsidRPr="00E03720" w:rsidRDefault="007578F1" w:rsidP="00B44769">
      <w:pPr>
        <w:jc w:val="both"/>
        <w:rPr>
          <w:b/>
          <w:sz w:val="24"/>
          <w:szCs w:val="24"/>
          <w:lang w:val="en-US"/>
        </w:rPr>
      </w:pPr>
      <w:r w:rsidRPr="00E03720">
        <w:rPr>
          <w:b/>
          <w:sz w:val="24"/>
          <w:szCs w:val="24"/>
        </w:rPr>
        <w:t>Lütfen aşağıdaki seçeneklerden birini seçmek suretiyle kuruluşunuzun türünü belirtiniz.</w:t>
      </w:r>
      <w:r w:rsidR="00B44769" w:rsidRPr="00E03720">
        <w:rPr>
          <w:b/>
          <w:sz w:val="24"/>
          <w:szCs w:val="24"/>
        </w:rPr>
        <w:t xml:space="preserve"> / Please provide your entity type by ticking one of the following boxes.</w:t>
      </w:r>
      <w:r w:rsidR="00B44769" w:rsidRPr="00E03720">
        <w:rPr>
          <w:b/>
          <w:sz w:val="24"/>
          <w:szCs w:val="24"/>
          <w:lang w:val="en-US"/>
        </w:rPr>
        <w:t xml:space="preserve"> </w:t>
      </w:r>
    </w:p>
    <w:tbl>
      <w:tblPr>
        <w:tblW w:w="9036" w:type="dxa"/>
        <w:tblInd w:w="-5" w:type="dxa"/>
        <w:tblCellMar>
          <w:left w:w="70" w:type="dxa"/>
          <w:right w:w="70" w:type="dxa"/>
        </w:tblCellMar>
        <w:tblLook w:val="04A0" w:firstRow="1" w:lastRow="0" w:firstColumn="1" w:lastColumn="0" w:noHBand="0" w:noVBand="1"/>
      </w:tblPr>
      <w:tblGrid>
        <w:gridCol w:w="4533"/>
        <w:gridCol w:w="4534"/>
      </w:tblGrid>
      <w:tr w:rsidR="00364900" w:rsidRPr="00E03720" w14:paraId="5A3098C2" w14:textId="77777777" w:rsidTr="008E54E4">
        <w:trPr>
          <w:trHeight w:val="298"/>
        </w:trPr>
        <w:tc>
          <w:tcPr>
            <w:tcW w:w="9036" w:type="dxa"/>
            <w:gridSpan w:val="2"/>
            <w:tcBorders>
              <w:top w:val="single" w:sz="4" w:space="0" w:color="1F3864" w:themeColor="accent5" w:themeShade="80"/>
              <w:left w:val="single" w:sz="4" w:space="0" w:color="1F3864" w:themeColor="accent5" w:themeShade="80"/>
              <w:bottom w:val="single" w:sz="4" w:space="0" w:color="auto"/>
              <w:right w:val="single" w:sz="4" w:space="0" w:color="1F3864" w:themeColor="accent5" w:themeShade="80"/>
            </w:tcBorders>
            <w:shd w:val="clear" w:color="000000" w:fill="1F3864"/>
            <w:vAlign w:val="center"/>
            <w:hideMark/>
          </w:tcPr>
          <w:p w14:paraId="4EF9A4B5" w14:textId="77777777" w:rsidR="00364900" w:rsidRPr="00E03720" w:rsidRDefault="00364900" w:rsidP="00364900">
            <w:pPr>
              <w:spacing w:after="0" w:line="240" w:lineRule="auto"/>
              <w:jc w:val="center"/>
              <w:rPr>
                <w:rFonts w:ascii="Calibri" w:eastAsia="Times New Roman" w:hAnsi="Calibri" w:cs="Times New Roman"/>
                <w:b/>
                <w:bCs/>
                <w:color w:val="FFFFFF"/>
                <w:sz w:val="24"/>
                <w:szCs w:val="24"/>
                <w:lang w:eastAsia="tr-TR"/>
              </w:rPr>
            </w:pPr>
            <w:r w:rsidRPr="00E03720">
              <w:rPr>
                <w:rFonts w:ascii="Calibri" w:eastAsia="Times New Roman" w:hAnsi="Calibri" w:cs="Times New Roman"/>
                <w:b/>
                <w:bCs/>
                <w:color w:val="FFFFFF"/>
                <w:sz w:val="24"/>
                <w:szCs w:val="24"/>
                <w:lang w:eastAsia="tr-TR"/>
              </w:rPr>
              <w:t>FİNANSAL KURULUŞ / FINANCIAL INSTITUTION</w:t>
            </w:r>
          </w:p>
        </w:tc>
      </w:tr>
      <w:tr w:rsidR="00364900" w:rsidRPr="00E03720" w14:paraId="47716DC8" w14:textId="77777777" w:rsidTr="008E54E4">
        <w:trPr>
          <w:trHeight w:val="1849"/>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15611EA0" w14:textId="77777777" w:rsidR="00364900" w:rsidRPr="00E03720" w:rsidRDefault="00364900" w:rsidP="00364900">
            <w:pPr>
              <w:spacing w:after="0" w:line="240" w:lineRule="auto"/>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CRS katılımcısı olmayan bir ülkede kurulmuş ve başka bir finansal kuruluş tarafından yönetilen yatırım kuruluşu (Lütfen EK:1 – KONTROL EDEN KİŞİ BEYAN FORMU’nu Doldurunuz)</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49E092ED" w14:textId="77777777" w:rsidR="00364900" w:rsidRPr="00E03720" w:rsidRDefault="00364900" w:rsidP="00373B06">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An Investment Entity located in a Non-Participating Jurisdiction</w:t>
            </w:r>
            <w:r w:rsidR="00373B06">
              <w:rPr>
                <w:rFonts w:ascii="Calibri" w:eastAsia="Times New Roman" w:hAnsi="Calibri" w:cs="Times New Roman"/>
                <w:color w:val="000000"/>
                <w:sz w:val="24"/>
                <w:szCs w:val="24"/>
                <w:lang w:eastAsia="tr-TR"/>
              </w:rPr>
              <w:t xml:space="preserve"> to CRS</w:t>
            </w:r>
            <w:r w:rsidRPr="00E03720">
              <w:rPr>
                <w:rFonts w:ascii="Calibri" w:eastAsia="Times New Roman" w:hAnsi="Calibri" w:cs="Times New Roman"/>
                <w:color w:val="000000"/>
                <w:sz w:val="24"/>
                <w:szCs w:val="24"/>
                <w:lang w:eastAsia="tr-TR"/>
              </w:rPr>
              <w:t xml:space="preserve"> and managed by another Financ</w:t>
            </w:r>
            <w:r w:rsidR="00373B06">
              <w:rPr>
                <w:rFonts w:ascii="Calibri" w:eastAsia="Times New Roman" w:hAnsi="Calibri" w:cs="Times New Roman"/>
                <w:color w:val="000000"/>
                <w:sz w:val="24"/>
                <w:szCs w:val="24"/>
                <w:lang w:eastAsia="tr-TR"/>
              </w:rPr>
              <w:t xml:space="preserve">ial Institution (Please complete  ANNEX:1 </w:t>
            </w:r>
            <w:r w:rsidRPr="00E03720">
              <w:rPr>
                <w:rFonts w:ascii="Calibri" w:eastAsia="Times New Roman" w:hAnsi="Calibri" w:cs="Times New Roman"/>
                <w:color w:val="000000"/>
                <w:sz w:val="24"/>
                <w:szCs w:val="24"/>
                <w:lang w:eastAsia="tr-TR"/>
              </w:rPr>
              <w:t>–</w:t>
            </w:r>
            <w:r w:rsidR="00373B06">
              <w:rPr>
                <w:rFonts w:ascii="Calibri" w:eastAsia="Times New Roman" w:hAnsi="Calibri"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controlling person self-certification form)</w:t>
            </w:r>
          </w:p>
        </w:tc>
      </w:tr>
      <w:tr w:rsidR="00364900" w:rsidRPr="00E03720" w14:paraId="40A8331B" w14:textId="77777777" w:rsidTr="008E54E4">
        <w:trPr>
          <w:trHeight w:val="396"/>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658D69C5"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Yatırım kuruluşu</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7D1F9BC8"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Investment Entity</w:t>
            </w:r>
          </w:p>
        </w:tc>
      </w:tr>
      <w:tr w:rsidR="00364900" w:rsidRPr="00E03720" w14:paraId="66E88E83" w14:textId="77777777" w:rsidTr="008E54E4">
        <w:trPr>
          <w:trHeight w:val="396"/>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0FBD5892"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Diğer finansal kuruluş</w:t>
            </w:r>
          </w:p>
        </w:tc>
        <w:tc>
          <w:tcPr>
            <w:tcW w:w="4518" w:type="dxa"/>
            <w:tcBorders>
              <w:top w:val="single" w:sz="4" w:space="0" w:color="1F3864" w:themeColor="accent5" w:themeShade="80"/>
              <w:left w:val="single" w:sz="4" w:space="0" w:color="1F3864" w:themeColor="accent5" w:themeShade="80"/>
              <w:bottom w:val="nil"/>
              <w:right w:val="single" w:sz="4" w:space="0" w:color="1F3864" w:themeColor="accent5" w:themeShade="80"/>
            </w:tcBorders>
            <w:shd w:val="clear" w:color="auto" w:fill="auto"/>
            <w:vAlign w:val="center"/>
            <w:hideMark/>
          </w:tcPr>
          <w:p w14:paraId="6DFB90A2"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00CA429C"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Other Financial Institution</w:t>
            </w:r>
          </w:p>
        </w:tc>
      </w:tr>
      <w:tr w:rsidR="00364900" w:rsidRPr="00E03720" w14:paraId="38123534" w14:textId="77777777" w:rsidTr="008E54E4">
        <w:trPr>
          <w:trHeight w:val="286"/>
        </w:trPr>
        <w:tc>
          <w:tcPr>
            <w:tcW w:w="903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000000" w:fill="1F3864"/>
            <w:vAlign w:val="center"/>
            <w:hideMark/>
          </w:tcPr>
          <w:p w14:paraId="02B01494" w14:textId="77777777" w:rsidR="00364900" w:rsidRPr="00E03720" w:rsidRDefault="00364900" w:rsidP="00E03720">
            <w:pPr>
              <w:spacing w:after="0" w:line="240" w:lineRule="auto"/>
              <w:jc w:val="center"/>
              <w:rPr>
                <w:rFonts w:ascii="Calibri" w:eastAsia="Times New Roman" w:hAnsi="Calibri" w:cs="Times New Roman"/>
                <w:b/>
                <w:bCs/>
                <w:color w:val="FFFFFF"/>
                <w:sz w:val="24"/>
                <w:szCs w:val="24"/>
                <w:lang w:eastAsia="tr-TR"/>
              </w:rPr>
            </w:pPr>
            <w:r w:rsidRPr="00E03720">
              <w:rPr>
                <w:rFonts w:ascii="Calibri" w:eastAsia="Times New Roman" w:hAnsi="Calibri" w:cs="Times New Roman"/>
                <w:b/>
                <w:bCs/>
                <w:color w:val="FFFFFF" w:themeColor="background1"/>
                <w:sz w:val="24"/>
                <w:szCs w:val="24"/>
                <w:lang w:eastAsia="tr-TR"/>
              </w:rPr>
              <w:t xml:space="preserve">FİNANSAL OLMAYAN KURULUŞ / </w:t>
            </w:r>
            <w:r w:rsidR="00E03720">
              <w:rPr>
                <w:rFonts w:ascii="Calibri" w:eastAsia="Times New Roman" w:hAnsi="Calibri" w:cs="Times New Roman"/>
                <w:b/>
                <w:bCs/>
                <w:color w:val="FFFFFF" w:themeColor="background1"/>
                <w:sz w:val="24"/>
                <w:szCs w:val="24"/>
                <w:lang w:eastAsia="tr-TR"/>
              </w:rPr>
              <w:t>NON-FINANCIAL ENTITY</w:t>
            </w:r>
          </w:p>
        </w:tc>
      </w:tr>
      <w:tr w:rsidR="00364900" w:rsidRPr="00E03720" w14:paraId="016AC246" w14:textId="77777777" w:rsidTr="008E54E4">
        <w:trPr>
          <w:trHeight w:val="286"/>
        </w:trPr>
        <w:tc>
          <w:tcPr>
            <w:tcW w:w="903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000000" w:fill="B4C6E7"/>
            <w:vAlign w:val="center"/>
            <w:hideMark/>
          </w:tcPr>
          <w:p w14:paraId="2D8FD1A7" w14:textId="77777777" w:rsidR="00364900" w:rsidRPr="00E03720" w:rsidRDefault="00364900" w:rsidP="00364900">
            <w:pPr>
              <w:spacing w:after="0" w:line="240" w:lineRule="auto"/>
              <w:jc w:val="center"/>
              <w:rPr>
                <w:rFonts w:ascii="Calibri" w:eastAsia="Times New Roman" w:hAnsi="Calibri" w:cs="Times New Roman"/>
                <w:color w:val="000000"/>
                <w:sz w:val="24"/>
                <w:szCs w:val="24"/>
                <w:lang w:eastAsia="tr-TR"/>
              </w:rPr>
            </w:pPr>
            <w:r w:rsidRPr="00E03720">
              <w:rPr>
                <w:rFonts w:ascii="Calibri" w:eastAsia="Times New Roman" w:hAnsi="Calibri" w:cs="Times New Roman"/>
                <w:color w:val="000000"/>
                <w:sz w:val="24"/>
                <w:szCs w:val="24"/>
                <w:lang w:eastAsia="tr-TR"/>
              </w:rPr>
              <w:t>Aktif Finan</w:t>
            </w:r>
            <w:r w:rsidR="00373B06">
              <w:rPr>
                <w:rFonts w:ascii="Calibri" w:eastAsia="Times New Roman" w:hAnsi="Calibri" w:cs="Times New Roman"/>
                <w:color w:val="000000"/>
                <w:sz w:val="24"/>
                <w:szCs w:val="24"/>
                <w:lang w:eastAsia="tr-TR"/>
              </w:rPr>
              <w:t>sal Olmayan Kuruluş / Active Non-Financial Entity</w:t>
            </w:r>
          </w:p>
        </w:tc>
      </w:tr>
      <w:tr w:rsidR="00364900" w:rsidRPr="00E03720" w14:paraId="593FDC56" w14:textId="77777777" w:rsidTr="008E54E4">
        <w:trPr>
          <w:trHeight w:val="2722"/>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77AB994B"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Önceki takvim yılından veya diğer uygun hesap döneminden olan brüt gelirlerinin %50’sinden az miktarı pasif gelirlerden oluşan ve önceki takvim yılında ve diğer uygun hesap döneminde elinde bulundurduğu varlıkların %50’sinden azını pasif gelirlerin elde edilmesi için kullanan ya da bu amaç için elde tutan kuruluş</w:t>
            </w:r>
            <w:r w:rsidR="00CA429C" w:rsidRPr="00E03720">
              <w:rPr>
                <w:rFonts w:ascii="Calibri" w:eastAsia="Times New Roman" w:hAnsi="Calibri" w:cs="Times New Roman"/>
                <w:color w:val="000000"/>
                <w:sz w:val="24"/>
                <w:szCs w:val="24"/>
                <w:lang w:eastAsia="tr-TR"/>
              </w:rPr>
              <w:t>,</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noWrap/>
            <w:vAlign w:val="center"/>
            <w:hideMark/>
          </w:tcPr>
          <w:p w14:paraId="0D24D659"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Symbol" w:hAnsi="Symbol" w:cs="Symbol"/>
                <w:color w:val="000000"/>
                <w:sz w:val="24"/>
                <w:szCs w:val="24"/>
                <w:lang w:eastAsia="tr-TR"/>
              </w:rPr>
              <w:t></w:t>
            </w:r>
            <w:r w:rsidR="003477EC" w:rsidRPr="00E03720">
              <w:rPr>
                <w:rFonts w:ascii="Times New Roman" w:eastAsia="Symbol" w:hAnsi="Times New Roman" w:cs="Times New Roman"/>
                <w:color w:val="000000"/>
                <w:sz w:val="24"/>
                <w:szCs w:val="24"/>
                <w:lang w:eastAsia="tr-TR"/>
              </w:rPr>
              <w:t xml:space="preserve">  </w:t>
            </w:r>
            <w:r w:rsidRPr="00E03720">
              <w:rPr>
                <w:rFonts w:ascii="Calibri" w:eastAsia="Symbol" w:hAnsi="Calibri" w:cs="Symbol"/>
                <w:color w:val="000000"/>
                <w:sz w:val="24"/>
                <w:szCs w:val="24"/>
                <w:lang w:eastAsia="tr-TR"/>
              </w:rPr>
              <w:t>If less than 50% of the gross income for the preceding calendar year or other appropriate reporting period is passive income and less than 50% of the assets held by NFE during the preceding calendar year or other appropriate reporting period are assets that produce or that are held for the production of passive income,</w:t>
            </w:r>
          </w:p>
        </w:tc>
      </w:tr>
      <w:tr w:rsidR="00364900" w:rsidRPr="00E03720" w14:paraId="53D0B234" w14:textId="77777777" w:rsidTr="008E54E4">
        <w:trPr>
          <w:trHeight w:val="1918"/>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01F4BE71"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Hisselerinin kurulu menkul kıymetler borsasında düzenli olarak alım satımı yapılan bir kuruluş,  ya da hisselerinin kurulu menkul kıymetler borsasında düzenli olarak alım satımı yapılan bir kurum ile ilişkili olan kuruluş</w:t>
            </w:r>
            <w:r w:rsidR="00CA429C" w:rsidRPr="00E03720">
              <w:rPr>
                <w:rFonts w:ascii="Calibri" w:eastAsia="Times New Roman" w:hAnsi="Calibri" w:cs="Times New Roman"/>
                <w:color w:val="000000"/>
                <w:sz w:val="24"/>
                <w:szCs w:val="24"/>
                <w:lang w:eastAsia="tr-TR"/>
              </w:rPr>
              <w:t>,</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noWrap/>
            <w:vAlign w:val="center"/>
            <w:hideMark/>
          </w:tcPr>
          <w:p w14:paraId="253A9772"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Symbol" w:hAnsi="Symbol" w:cs="Symbol"/>
                <w:color w:val="000000"/>
                <w:sz w:val="24"/>
                <w:szCs w:val="24"/>
                <w:lang w:eastAsia="tr-TR"/>
              </w:rPr>
              <w:t></w:t>
            </w:r>
            <w:r w:rsidR="003477EC" w:rsidRPr="00E03720">
              <w:rPr>
                <w:rFonts w:ascii="Times New Roman" w:eastAsia="Symbol" w:hAnsi="Times New Roman" w:cs="Times New Roman"/>
                <w:color w:val="000000"/>
                <w:sz w:val="24"/>
                <w:szCs w:val="24"/>
                <w:lang w:eastAsia="tr-TR"/>
              </w:rPr>
              <w:t xml:space="preserve">  </w:t>
            </w:r>
            <w:r w:rsidRPr="00E03720">
              <w:rPr>
                <w:rFonts w:ascii="Calibri" w:eastAsia="Symbol" w:hAnsi="Calibri" w:cs="Symbol"/>
                <w:color w:val="000000"/>
                <w:sz w:val="24"/>
                <w:szCs w:val="24"/>
                <w:lang w:eastAsia="tr-TR"/>
              </w:rPr>
              <w:t>If the stock of the NFE is regularly traded on an established securities market or the NFE is a related entity of an entity the stock of which is regularly traded on an established securities market,</w:t>
            </w:r>
          </w:p>
        </w:tc>
      </w:tr>
      <w:tr w:rsidR="00364900" w:rsidRPr="00E03720" w14:paraId="72976236" w14:textId="77777777" w:rsidTr="008E54E4">
        <w:trPr>
          <w:trHeight w:val="1877"/>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085151CE"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Uluslararası Örgütler, Devlet Kurumu, Merkez Bankası veya Vergiden Muaf Kamuya Yararlı Dernek veya Organizasyonlar ve bunların tamamen sahibi olduğu organizasyonlar</w:t>
            </w:r>
            <w:r w:rsidR="00CA429C" w:rsidRPr="00E03720">
              <w:rPr>
                <w:rFonts w:ascii="Calibri" w:eastAsia="Times New Roman" w:hAnsi="Calibri" w:cs="Times New Roman"/>
                <w:color w:val="000000"/>
                <w:sz w:val="24"/>
                <w:szCs w:val="24"/>
                <w:lang w:eastAsia="tr-TR"/>
              </w:rPr>
              <w:t>,</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noWrap/>
            <w:vAlign w:val="center"/>
            <w:hideMark/>
          </w:tcPr>
          <w:p w14:paraId="32BC084E"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Symbol" w:hAnsi="Symbol" w:cs="Symbol"/>
                <w:color w:val="000000"/>
                <w:sz w:val="24"/>
                <w:szCs w:val="24"/>
                <w:lang w:eastAsia="tr-TR"/>
              </w:rPr>
              <w:t></w:t>
            </w:r>
            <w:r w:rsidR="003477EC" w:rsidRPr="00E03720">
              <w:rPr>
                <w:rFonts w:ascii="Times New Roman" w:eastAsia="Symbol" w:hAnsi="Times New Roman" w:cs="Times New Roman"/>
                <w:color w:val="000000"/>
                <w:sz w:val="24"/>
                <w:szCs w:val="24"/>
                <w:lang w:eastAsia="tr-TR"/>
              </w:rPr>
              <w:t xml:space="preserve">  </w:t>
            </w:r>
            <w:r w:rsidRPr="00E03720">
              <w:rPr>
                <w:rFonts w:ascii="Calibri" w:eastAsia="Symbol" w:hAnsi="Calibri" w:cs="Symbol"/>
                <w:color w:val="000000"/>
                <w:sz w:val="24"/>
                <w:szCs w:val="24"/>
                <w:lang w:eastAsia="tr-TR"/>
              </w:rPr>
              <w:t>If the entity is a Governmental Entity, an International Organization, a Central Bank, Tax Exempt Public Benefit Organization or Foundation or an Entity wholly owned by one of more of the foregoing,</w:t>
            </w:r>
          </w:p>
        </w:tc>
      </w:tr>
      <w:tr w:rsidR="00364900" w:rsidRPr="00E03720" w14:paraId="5CF0C329" w14:textId="77777777" w:rsidTr="008E54E4">
        <w:trPr>
          <w:trHeight w:val="921"/>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349FB591"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Kuruluş aşamasında olan ya da gelir elde etmeyen bir kuruluş</w:t>
            </w:r>
            <w:r w:rsidR="00CA429C" w:rsidRPr="00E03720">
              <w:rPr>
                <w:rFonts w:ascii="Calibri" w:eastAsia="Times New Roman" w:hAnsi="Calibri" w:cs="Times New Roman"/>
                <w:color w:val="000000"/>
                <w:sz w:val="24"/>
                <w:szCs w:val="24"/>
                <w:lang w:eastAsia="tr-TR"/>
              </w:rPr>
              <w:t>,</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noWrap/>
            <w:vAlign w:val="center"/>
            <w:hideMark/>
          </w:tcPr>
          <w:p w14:paraId="6E055091"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Symbol" w:hAnsi="Symbol" w:cs="Symbol"/>
                <w:color w:val="000000"/>
                <w:sz w:val="24"/>
                <w:szCs w:val="24"/>
                <w:lang w:eastAsia="tr-TR"/>
              </w:rPr>
              <w:t></w:t>
            </w:r>
            <w:r w:rsidR="003477EC" w:rsidRPr="00E03720">
              <w:rPr>
                <w:rFonts w:ascii="Times New Roman" w:eastAsia="Symbol" w:hAnsi="Times New Roman" w:cs="Times New Roman"/>
                <w:color w:val="000000"/>
                <w:sz w:val="24"/>
                <w:szCs w:val="24"/>
                <w:lang w:eastAsia="tr-TR"/>
              </w:rPr>
              <w:t xml:space="preserve">   </w:t>
            </w:r>
            <w:r w:rsidRPr="00E03720">
              <w:rPr>
                <w:rFonts w:ascii="Calibri" w:eastAsia="Symbol" w:hAnsi="Calibri" w:cs="Symbol"/>
                <w:color w:val="000000"/>
                <w:sz w:val="24"/>
                <w:szCs w:val="24"/>
                <w:lang w:eastAsia="tr-TR"/>
              </w:rPr>
              <w:t xml:space="preserve">If the entity is not yet operating a business or does not generate income, </w:t>
            </w:r>
          </w:p>
        </w:tc>
      </w:tr>
      <w:tr w:rsidR="00364900" w:rsidRPr="00E03720" w14:paraId="351FB51C" w14:textId="77777777" w:rsidTr="008E54E4">
        <w:trPr>
          <w:trHeight w:val="383"/>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1B7BD8BC"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Diğer(belirtiniz):</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noWrap/>
            <w:vAlign w:val="center"/>
            <w:hideMark/>
          </w:tcPr>
          <w:p w14:paraId="793659CB"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val="en-US" w:eastAsia="tr-TR"/>
              </w:rPr>
              <w:t></w:t>
            </w:r>
            <w:r w:rsidR="003477EC" w:rsidRPr="00E03720">
              <w:rPr>
                <w:rFonts w:ascii="Times New Roman" w:eastAsia="Times New Roman" w:hAnsi="Times New Roman" w:cs="Times New Roman"/>
                <w:color w:val="000000"/>
                <w:sz w:val="24"/>
                <w:szCs w:val="24"/>
                <w:lang w:val="en-US" w:eastAsia="tr-TR"/>
              </w:rPr>
              <w:t xml:space="preserve">  </w:t>
            </w:r>
            <w:r w:rsidRPr="00E03720">
              <w:rPr>
                <w:rFonts w:ascii="Calibri" w:eastAsia="Times New Roman" w:hAnsi="Calibri" w:cs="Times New Roman"/>
                <w:color w:val="000000"/>
                <w:sz w:val="24"/>
                <w:szCs w:val="24"/>
                <w:lang w:val="en-US" w:eastAsia="tr-TR"/>
              </w:rPr>
              <w:t>Other (please provide):</w:t>
            </w:r>
          </w:p>
        </w:tc>
      </w:tr>
      <w:tr w:rsidR="00364900" w:rsidRPr="00E03720" w14:paraId="7FFFC232" w14:textId="77777777" w:rsidTr="008E54E4">
        <w:trPr>
          <w:trHeight w:val="866"/>
        </w:trPr>
        <w:tc>
          <w:tcPr>
            <w:tcW w:w="45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1C73D076" w14:textId="77777777" w:rsidR="00364900" w:rsidRPr="00E03720" w:rsidRDefault="00364900" w:rsidP="00FC2724">
            <w:pPr>
              <w:spacing w:before="240" w:after="0" w:line="360" w:lineRule="auto"/>
              <w:jc w:val="both"/>
              <w:rPr>
                <w:rFonts w:ascii="Calibri" w:eastAsia="Times New Roman" w:hAnsi="Calibri" w:cs="Times New Roman"/>
                <w:color w:val="000000"/>
                <w:sz w:val="24"/>
                <w:szCs w:val="24"/>
                <w:lang w:eastAsia="tr-TR"/>
              </w:rPr>
            </w:pPr>
            <w:r w:rsidRPr="00E03720">
              <w:rPr>
                <w:rFonts w:ascii="Calibri" w:eastAsia="Times New Roman" w:hAnsi="Calibri" w:cs="Times New Roman"/>
                <w:color w:val="000000"/>
                <w:sz w:val="24"/>
                <w:szCs w:val="24"/>
                <w:lang w:eastAsia="tr-TR"/>
              </w:rPr>
              <w:t>…………………………………………………………………………………………………………………………………</w:t>
            </w:r>
          </w:p>
        </w:tc>
        <w:tc>
          <w:tcPr>
            <w:tcW w:w="45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2210F7D1" w14:textId="77777777" w:rsidR="00364900" w:rsidRPr="00E03720" w:rsidRDefault="00364900" w:rsidP="00FC2724">
            <w:pPr>
              <w:spacing w:before="240" w:after="0" w:line="360" w:lineRule="auto"/>
              <w:jc w:val="both"/>
              <w:rPr>
                <w:rFonts w:ascii="Calibri" w:eastAsia="Times New Roman" w:hAnsi="Calibri" w:cs="Times New Roman"/>
                <w:color w:val="000000"/>
                <w:sz w:val="24"/>
                <w:szCs w:val="24"/>
                <w:lang w:eastAsia="tr-TR"/>
              </w:rPr>
            </w:pPr>
            <w:r w:rsidRPr="00E03720">
              <w:rPr>
                <w:rFonts w:ascii="Calibri" w:eastAsia="Times New Roman" w:hAnsi="Calibri" w:cs="Times New Roman"/>
                <w:color w:val="000000"/>
                <w:sz w:val="24"/>
                <w:szCs w:val="24"/>
                <w:lang w:eastAsia="tr-TR"/>
              </w:rPr>
              <w:t>…………………………………………………………………………………………………………………………………</w:t>
            </w:r>
          </w:p>
        </w:tc>
      </w:tr>
      <w:tr w:rsidR="00364900" w:rsidRPr="00E03720" w14:paraId="0D219646" w14:textId="77777777" w:rsidTr="008E54E4">
        <w:trPr>
          <w:trHeight w:val="286"/>
        </w:trPr>
        <w:tc>
          <w:tcPr>
            <w:tcW w:w="9036" w:type="dxa"/>
            <w:gridSpan w:val="2"/>
            <w:tcBorders>
              <w:top w:val="single" w:sz="4" w:space="0" w:color="1F3864" w:themeColor="accent5" w:themeShade="80"/>
              <w:left w:val="single" w:sz="4" w:space="0" w:color="1F3864" w:themeColor="accent5" w:themeShade="80"/>
              <w:bottom w:val="single" w:sz="4" w:space="0" w:color="auto"/>
              <w:right w:val="single" w:sz="4" w:space="0" w:color="1F3864" w:themeColor="accent5" w:themeShade="80"/>
            </w:tcBorders>
            <w:shd w:val="clear" w:color="000000" w:fill="B4C6E7"/>
            <w:vAlign w:val="center"/>
            <w:hideMark/>
          </w:tcPr>
          <w:p w14:paraId="11C9FDFD" w14:textId="77777777" w:rsidR="00364900" w:rsidRPr="00E03720" w:rsidRDefault="00364900" w:rsidP="00364900">
            <w:pPr>
              <w:spacing w:after="0" w:line="240" w:lineRule="auto"/>
              <w:jc w:val="center"/>
              <w:rPr>
                <w:rFonts w:ascii="Calibri" w:eastAsia="Times New Roman" w:hAnsi="Calibri" w:cs="Times New Roman"/>
                <w:color w:val="000000"/>
                <w:sz w:val="24"/>
                <w:szCs w:val="24"/>
                <w:lang w:eastAsia="tr-TR"/>
              </w:rPr>
            </w:pPr>
            <w:r w:rsidRPr="00E03720">
              <w:rPr>
                <w:rFonts w:ascii="Calibri" w:eastAsia="Times New Roman" w:hAnsi="Calibri" w:cs="Times New Roman"/>
                <w:color w:val="000000"/>
                <w:sz w:val="24"/>
                <w:szCs w:val="24"/>
                <w:lang w:eastAsia="tr-TR"/>
              </w:rPr>
              <w:lastRenderedPageBreak/>
              <w:t>Pasif Finans</w:t>
            </w:r>
            <w:r w:rsidR="00373B06">
              <w:rPr>
                <w:rFonts w:ascii="Calibri" w:eastAsia="Times New Roman" w:hAnsi="Calibri" w:cs="Times New Roman"/>
                <w:color w:val="000000"/>
                <w:sz w:val="24"/>
                <w:szCs w:val="24"/>
                <w:lang w:eastAsia="tr-TR"/>
              </w:rPr>
              <w:t>al Olmayan Kuruluş / Passive Non-Financial Entity</w:t>
            </w:r>
          </w:p>
        </w:tc>
      </w:tr>
      <w:tr w:rsidR="00364900" w:rsidRPr="00E03720" w14:paraId="6B9D9E85" w14:textId="77777777" w:rsidTr="008E54E4">
        <w:trPr>
          <w:trHeight w:val="3593"/>
        </w:trPr>
        <w:tc>
          <w:tcPr>
            <w:tcW w:w="4517" w:type="dxa"/>
            <w:tcBorders>
              <w:top w:val="single" w:sz="4" w:space="0" w:color="1F3864" w:themeColor="accent5" w:themeShade="80"/>
              <w:left w:val="single" w:sz="4" w:space="0" w:color="1F3864" w:themeColor="accent5" w:themeShade="80"/>
              <w:bottom w:val="nil"/>
              <w:right w:val="single" w:sz="4" w:space="0" w:color="1F3864" w:themeColor="accent5" w:themeShade="80"/>
            </w:tcBorders>
            <w:shd w:val="clear" w:color="auto" w:fill="auto"/>
            <w:vAlign w:val="center"/>
            <w:hideMark/>
          </w:tcPr>
          <w:p w14:paraId="5C8EBA38"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Önceki takvim yılından veya diğer uygun hesap döneminden olan brüt gelirlerinin %50’sinden fazlası pasif gelirlerden oluşan ve önceki takvim yılında veya diğer uygun hesap döneminde elinde bulundurduğu varlıkların %50’sinden fazlasını pasif gelirlerin elde edilmesi için kullanan, ya da bu amaç için elde tutan kuruluş(Bu şartlar taşınmıyor olsa dahi prensip olarak aktif olmayan tüm kuruluşlar, pasif kabul edilmektedir.)</w:t>
            </w:r>
          </w:p>
        </w:tc>
        <w:tc>
          <w:tcPr>
            <w:tcW w:w="4518" w:type="dxa"/>
            <w:tcBorders>
              <w:top w:val="nil"/>
              <w:left w:val="single" w:sz="4" w:space="0" w:color="1F3864" w:themeColor="accent5" w:themeShade="80"/>
              <w:bottom w:val="nil"/>
              <w:right w:val="single" w:sz="4" w:space="0" w:color="1F3864" w:themeColor="accent5" w:themeShade="80"/>
            </w:tcBorders>
            <w:shd w:val="clear" w:color="auto" w:fill="auto"/>
            <w:vAlign w:val="center"/>
            <w:hideMark/>
          </w:tcPr>
          <w:p w14:paraId="6A8AD86C" w14:textId="77777777" w:rsidR="00364900" w:rsidRPr="00E03720" w:rsidRDefault="00364900" w:rsidP="00364900">
            <w:pPr>
              <w:spacing w:after="0" w:line="240" w:lineRule="auto"/>
              <w:jc w:val="both"/>
              <w:rPr>
                <w:rFonts w:ascii="Symbol" w:eastAsia="Times New Roman" w:hAnsi="Symbol" w:cs="Times New Roman"/>
                <w:color w:val="000000"/>
                <w:sz w:val="24"/>
                <w:szCs w:val="24"/>
                <w:lang w:eastAsia="tr-TR"/>
              </w:rPr>
            </w:pPr>
            <w:r w:rsidRPr="00E03720">
              <w:rPr>
                <w:rFonts w:ascii="Symbol" w:eastAsia="Times New Roman" w:hAnsi="Symbol" w:cs="Times New Roman"/>
                <w:color w:val="000000"/>
                <w:sz w:val="24"/>
                <w:szCs w:val="24"/>
                <w:lang w:eastAsia="tr-TR"/>
              </w:rPr>
              <w:t></w:t>
            </w:r>
            <w:r w:rsidRPr="00E03720">
              <w:rPr>
                <w:rFonts w:ascii="Times New Roman" w:eastAsia="Times New Roman" w:hAnsi="Times New Roman" w:cs="Times New Roman"/>
                <w:color w:val="000000"/>
                <w:sz w:val="24"/>
                <w:szCs w:val="24"/>
                <w:lang w:eastAsia="tr-TR"/>
              </w:rPr>
              <w:t xml:space="preserve">      </w:t>
            </w:r>
            <w:r w:rsidRPr="00E03720">
              <w:rPr>
                <w:rFonts w:ascii="Calibri" w:eastAsia="Times New Roman" w:hAnsi="Calibri" w:cs="Times New Roman"/>
                <w:color w:val="000000"/>
                <w:sz w:val="24"/>
                <w:szCs w:val="24"/>
                <w:lang w:eastAsia="tr-TR"/>
              </w:rPr>
              <w:t xml:space="preserve">If more than 50% of the gross income for the preceding calendar year or other appropriate reporting period is passive income and more than 50% of the assets held by NFE during the preceding calendar year or other appropriate reporting period are assets that produce or that are held for the production of passive income (Despite not meeting these requirements, all non- active entities shall be treated as passive entities in principle) </w:t>
            </w:r>
          </w:p>
        </w:tc>
      </w:tr>
      <w:tr w:rsidR="00364900" w:rsidRPr="00E03720" w14:paraId="53EA9887" w14:textId="77777777" w:rsidTr="008E54E4">
        <w:trPr>
          <w:trHeight w:val="881"/>
        </w:trPr>
        <w:tc>
          <w:tcPr>
            <w:tcW w:w="4517" w:type="dxa"/>
            <w:tcBorders>
              <w:top w:val="nil"/>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center"/>
            <w:hideMark/>
          </w:tcPr>
          <w:p w14:paraId="18D734C0" w14:textId="77777777" w:rsidR="00364900" w:rsidRPr="00E03720" w:rsidRDefault="00364900" w:rsidP="00364900">
            <w:pPr>
              <w:spacing w:after="0" w:line="240" w:lineRule="auto"/>
              <w:jc w:val="both"/>
              <w:rPr>
                <w:rFonts w:ascii="Calibri" w:eastAsia="Times New Roman" w:hAnsi="Calibri" w:cs="Times New Roman"/>
                <w:color w:val="000000"/>
                <w:sz w:val="24"/>
                <w:szCs w:val="24"/>
                <w:lang w:eastAsia="tr-TR"/>
              </w:rPr>
            </w:pPr>
            <w:r w:rsidRPr="00E03720">
              <w:rPr>
                <w:rFonts w:ascii="Calibri" w:eastAsia="Times New Roman" w:hAnsi="Calibri" w:cs="Times New Roman"/>
                <w:color w:val="000000"/>
                <w:sz w:val="24"/>
                <w:szCs w:val="24"/>
                <w:lang w:eastAsia="tr-TR"/>
              </w:rPr>
              <w:t>*Eğer “Pasif Finansal Olmayan Kuruluş” işaretlediyseniz, lütfen EK:1 – KONTROL EDEN KİŞİ BEYAN FORMU’nu doldurunuz.</w:t>
            </w:r>
          </w:p>
        </w:tc>
        <w:tc>
          <w:tcPr>
            <w:tcW w:w="4518" w:type="dxa"/>
            <w:tcBorders>
              <w:top w:val="nil"/>
              <w:left w:val="single" w:sz="4" w:space="0" w:color="1F3864" w:themeColor="accent5" w:themeShade="80"/>
              <w:bottom w:val="single" w:sz="4" w:space="0" w:color="1F3864" w:themeColor="accent5" w:themeShade="80"/>
              <w:right w:val="single" w:sz="4" w:space="0" w:color="1F3864" w:themeColor="accent5" w:themeShade="80"/>
            </w:tcBorders>
            <w:shd w:val="clear" w:color="auto" w:fill="auto"/>
            <w:vAlign w:val="bottom"/>
            <w:hideMark/>
          </w:tcPr>
          <w:p w14:paraId="130F7AE7" w14:textId="77777777" w:rsidR="00364900" w:rsidRPr="00E03720" w:rsidRDefault="00364900" w:rsidP="00364900">
            <w:pPr>
              <w:spacing w:after="0" w:line="240" w:lineRule="auto"/>
              <w:rPr>
                <w:rFonts w:ascii="Calibri" w:eastAsia="Times New Roman" w:hAnsi="Calibri" w:cs="Times New Roman"/>
                <w:color w:val="000000"/>
                <w:sz w:val="24"/>
                <w:szCs w:val="24"/>
                <w:lang w:eastAsia="tr-TR"/>
              </w:rPr>
            </w:pPr>
            <w:r w:rsidRPr="00E03720">
              <w:rPr>
                <w:rFonts w:ascii="Calibri" w:eastAsia="Times New Roman" w:hAnsi="Calibri" w:cs="Times New Roman"/>
                <w:color w:val="000000"/>
                <w:sz w:val="24"/>
                <w:szCs w:val="24"/>
                <w:lang w:val="en-US" w:eastAsia="tr-TR"/>
              </w:rPr>
              <w:t xml:space="preserve">* If you tick “Passive NFE”, please complete Annex-1 CONTROLLING PERSON SELF CERTIFICATION FORM. </w:t>
            </w:r>
          </w:p>
        </w:tc>
      </w:tr>
    </w:tbl>
    <w:p w14:paraId="69EA5E1D" w14:textId="77777777" w:rsidR="00D950BF" w:rsidRPr="00E03720" w:rsidRDefault="00D950BF" w:rsidP="00D950BF">
      <w:pPr>
        <w:pStyle w:val="ListParagraph"/>
        <w:jc w:val="both"/>
        <w:rPr>
          <w:b/>
          <w:sz w:val="24"/>
          <w:szCs w:val="24"/>
        </w:rPr>
      </w:pPr>
    </w:p>
    <w:p w14:paraId="5F296E07" w14:textId="77777777" w:rsidR="00076865" w:rsidRPr="00E03720" w:rsidRDefault="00076865" w:rsidP="00D950BF">
      <w:pPr>
        <w:pStyle w:val="ListParagraph"/>
        <w:jc w:val="both"/>
        <w:rPr>
          <w:b/>
          <w:sz w:val="24"/>
          <w:szCs w:val="24"/>
        </w:rPr>
      </w:pPr>
    </w:p>
    <w:p w14:paraId="536EE72C" w14:textId="77777777" w:rsidR="002D0740" w:rsidRPr="00E03720" w:rsidRDefault="00B3795E" w:rsidP="00B44769">
      <w:pPr>
        <w:pStyle w:val="ListParagraph"/>
        <w:numPr>
          <w:ilvl w:val="0"/>
          <w:numId w:val="19"/>
        </w:numPr>
        <w:spacing w:after="0"/>
        <w:jc w:val="both"/>
        <w:rPr>
          <w:b/>
          <w:color w:val="1F3864" w:themeColor="accent5" w:themeShade="80"/>
          <w:sz w:val="24"/>
          <w:szCs w:val="24"/>
        </w:rPr>
      </w:pPr>
      <w:r w:rsidRPr="00E03720">
        <w:rPr>
          <w:b/>
          <w:color w:val="1F3864" w:themeColor="accent5" w:themeShade="80"/>
          <w:sz w:val="24"/>
          <w:szCs w:val="24"/>
        </w:rPr>
        <w:t>BİLDİRİM VE İMZA</w:t>
      </w:r>
      <w:r w:rsidR="00076865" w:rsidRPr="00E03720">
        <w:rPr>
          <w:b/>
          <w:color w:val="1F3864" w:themeColor="accent5" w:themeShade="80"/>
          <w:sz w:val="24"/>
          <w:szCs w:val="24"/>
        </w:rPr>
        <w:t xml:space="preserve"> / DECLARATION AND SIGNATURE </w:t>
      </w:r>
    </w:p>
    <w:p w14:paraId="60A75AA6" w14:textId="77777777" w:rsidR="00076865" w:rsidRPr="00E03720" w:rsidRDefault="00076865" w:rsidP="00076865">
      <w:pPr>
        <w:jc w:val="both"/>
        <w:rPr>
          <w:sz w:val="24"/>
          <w:szCs w:val="24"/>
        </w:rPr>
        <w:sectPr w:rsidR="00076865" w:rsidRPr="00E03720" w:rsidSect="002E6810">
          <w:type w:val="continuous"/>
          <w:pgSz w:w="11906" w:h="16838"/>
          <w:pgMar w:top="1417" w:right="1417" w:bottom="1417" w:left="1417" w:header="708" w:footer="708" w:gutter="0"/>
          <w:cols w:space="708"/>
          <w:docGrid w:linePitch="360"/>
        </w:sectPr>
      </w:pPr>
    </w:p>
    <w:p w14:paraId="0F4D8014" w14:textId="77777777" w:rsidR="00076865" w:rsidRPr="00E03720" w:rsidRDefault="002F2FA8" w:rsidP="00076865">
      <w:pPr>
        <w:jc w:val="both"/>
        <w:rPr>
          <w:sz w:val="24"/>
          <w:szCs w:val="24"/>
        </w:rPr>
      </w:pPr>
      <w:r w:rsidRPr="00E03720">
        <w:rPr>
          <w:sz w:val="24"/>
          <w:szCs w:val="24"/>
        </w:rPr>
        <w:t xml:space="preserve">Bu formu imzalamaya yetkili temsilci sıfatıyla vermiş olduğum bilgilerin, </w:t>
      </w:r>
      <w:r w:rsidR="000A764F" w:rsidRPr="00E03720">
        <w:rPr>
          <w:sz w:val="24"/>
          <w:szCs w:val="24"/>
        </w:rPr>
        <w:t>hesap bilgilerinin ve diğer her türlü bilgilerin uluslararası bilgi paylaşımı anlaşmaları çerçevesinde yabancı vergi otoriteleri ve yerel otoriteler ile paylaşılmasına muvafakat ettiğimi kabul, beyan ve taahhüt ediyorum.</w:t>
      </w:r>
      <w:r w:rsidR="00076865" w:rsidRPr="00E03720">
        <w:rPr>
          <w:sz w:val="24"/>
          <w:szCs w:val="24"/>
        </w:rPr>
        <w:t xml:space="preserve"> </w:t>
      </w:r>
    </w:p>
    <w:p w14:paraId="2B3736B7" w14:textId="77777777" w:rsidR="003E430F" w:rsidRPr="00E03720" w:rsidRDefault="00076865" w:rsidP="00076865">
      <w:pPr>
        <w:jc w:val="both"/>
        <w:rPr>
          <w:sz w:val="24"/>
          <w:szCs w:val="24"/>
        </w:rPr>
      </w:pPr>
      <w:r w:rsidRPr="00E03720">
        <w:rPr>
          <w:sz w:val="24"/>
          <w:szCs w:val="24"/>
        </w:rPr>
        <w:t>I accept, declare and undertake that I consent that the information, account information and all kinds of other information that I provided as the representative authorized to sign this form is exchanged with tax authorities of other countries and local tax authorities pursuant to the intergovernmental agreements on exchange of information.</w:t>
      </w:r>
    </w:p>
    <w:p w14:paraId="003ACDD8" w14:textId="77777777" w:rsidR="00076865" w:rsidRPr="00E03720" w:rsidRDefault="00076865" w:rsidP="002F2FA8">
      <w:pPr>
        <w:jc w:val="both"/>
        <w:rPr>
          <w:sz w:val="24"/>
          <w:szCs w:val="24"/>
        </w:rPr>
        <w:sectPr w:rsidR="00076865" w:rsidRPr="00E03720" w:rsidSect="00076865">
          <w:type w:val="continuous"/>
          <w:pgSz w:w="11906" w:h="16838"/>
          <w:pgMar w:top="1417" w:right="1417" w:bottom="1417" w:left="1417" w:header="708" w:footer="708" w:gutter="0"/>
          <w:cols w:num="2" w:space="708"/>
          <w:docGrid w:linePitch="360"/>
        </w:sectPr>
      </w:pPr>
    </w:p>
    <w:p w14:paraId="6AF79642" w14:textId="77777777" w:rsidR="00076865" w:rsidRPr="00E03720" w:rsidRDefault="002F2FA8" w:rsidP="00076865">
      <w:pPr>
        <w:jc w:val="both"/>
        <w:rPr>
          <w:sz w:val="24"/>
          <w:szCs w:val="24"/>
        </w:rPr>
      </w:pPr>
      <w:r w:rsidRPr="00E03720">
        <w:rPr>
          <w:sz w:val="24"/>
          <w:szCs w:val="24"/>
        </w:rPr>
        <w:t xml:space="preserve">Vermiş olduğum bilgilerde ve buna ilişkin belgelerde değişiklik olması halinde en geç 30 gün içerisinde </w:t>
      </w:r>
      <w:r w:rsidR="00685274" w:rsidRPr="00E03720">
        <w:rPr>
          <w:sz w:val="24"/>
          <w:szCs w:val="24"/>
        </w:rPr>
        <w:t>Denizbank A.Ş.’yi</w:t>
      </w:r>
      <w:r w:rsidRPr="00E03720">
        <w:rPr>
          <w:sz w:val="24"/>
          <w:szCs w:val="24"/>
        </w:rPr>
        <w:t xml:space="preserve"> bilgilendireceğimi kabul ediyorum. </w:t>
      </w:r>
    </w:p>
    <w:p w14:paraId="374C440F" w14:textId="77777777" w:rsidR="00076865" w:rsidRPr="00E03720" w:rsidRDefault="00076865" w:rsidP="00076865">
      <w:pPr>
        <w:jc w:val="both"/>
        <w:rPr>
          <w:sz w:val="24"/>
          <w:szCs w:val="24"/>
          <w:lang w:val="en-US"/>
        </w:rPr>
      </w:pPr>
      <w:r w:rsidRPr="00E03720">
        <w:rPr>
          <w:sz w:val="24"/>
          <w:szCs w:val="24"/>
        </w:rPr>
        <w:t>I accept to inform the Bank within 30 days at the latest of any change in the information I provided and the related documents.</w:t>
      </w:r>
      <w:r w:rsidRPr="00E03720">
        <w:rPr>
          <w:sz w:val="24"/>
          <w:szCs w:val="24"/>
          <w:lang w:val="en-US"/>
        </w:rPr>
        <w:t xml:space="preserve"> </w:t>
      </w:r>
    </w:p>
    <w:p w14:paraId="03DBD2D6" w14:textId="77777777" w:rsidR="00076865" w:rsidRPr="00E03720" w:rsidRDefault="00076865" w:rsidP="002F2FA8">
      <w:pPr>
        <w:jc w:val="both"/>
        <w:rPr>
          <w:sz w:val="24"/>
          <w:szCs w:val="24"/>
        </w:rPr>
        <w:sectPr w:rsidR="00076865" w:rsidRPr="00E03720" w:rsidSect="00076865">
          <w:type w:val="continuous"/>
          <w:pgSz w:w="11906" w:h="16838"/>
          <w:pgMar w:top="1417" w:right="1417" w:bottom="1417" w:left="1417" w:header="708" w:footer="708" w:gutter="0"/>
          <w:cols w:num="2" w:space="708"/>
          <w:docGrid w:linePitch="360"/>
        </w:sectPr>
      </w:pPr>
    </w:p>
    <w:p w14:paraId="233417FD" w14:textId="77777777" w:rsidR="00076865" w:rsidRPr="00E03720" w:rsidRDefault="00E32314" w:rsidP="00076865">
      <w:pPr>
        <w:jc w:val="both"/>
        <w:rPr>
          <w:sz w:val="24"/>
          <w:szCs w:val="24"/>
        </w:rPr>
      </w:pPr>
      <w:r w:rsidRPr="00E03720">
        <w:rPr>
          <w:sz w:val="24"/>
          <w:szCs w:val="24"/>
        </w:rPr>
        <w:t xml:space="preserve">Bu form aracılığıyla verdiğim bilgilere istinaden </w:t>
      </w:r>
      <w:r w:rsidR="00C306C5" w:rsidRPr="00E03720">
        <w:rPr>
          <w:sz w:val="24"/>
          <w:szCs w:val="24"/>
        </w:rPr>
        <w:t>“</w:t>
      </w:r>
      <w:r w:rsidR="00AA7BB8" w:rsidRPr="00E03720">
        <w:rPr>
          <w:sz w:val="24"/>
          <w:szCs w:val="24"/>
        </w:rPr>
        <w:t>Ek:2-</w:t>
      </w:r>
      <w:r w:rsidRPr="00E03720">
        <w:rPr>
          <w:sz w:val="24"/>
          <w:szCs w:val="24"/>
        </w:rPr>
        <w:t>CRS Kişisel Beyan Formu – Genel Bilgilendirme</w:t>
      </w:r>
      <w:r w:rsidR="00C306C5" w:rsidRPr="00E03720">
        <w:rPr>
          <w:sz w:val="24"/>
          <w:szCs w:val="24"/>
        </w:rPr>
        <w:t>”</w:t>
      </w:r>
      <w:r w:rsidRPr="00E03720">
        <w:rPr>
          <w:sz w:val="24"/>
          <w:szCs w:val="24"/>
        </w:rPr>
        <w:t xml:space="preserve"> metninin ve </w:t>
      </w:r>
      <w:r w:rsidR="00C306C5" w:rsidRPr="00E03720">
        <w:rPr>
          <w:sz w:val="24"/>
          <w:szCs w:val="24"/>
        </w:rPr>
        <w:t>“</w:t>
      </w:r>
      <w:r w:rsidR="00460A0F" w:rsidRPr="00E03720">
        <w:rPr>
          <w:sz w:val="24"/>
          <w:szCs w:val="24"/>
        </w:rPr>
        <w:t>Ek:3-</w:t>
      </w:r>
      <w:r w:rsidRPr="00E03720">
        <w:rPr>
          <w:sz w:val="24"/>
          <w:szCs w:val="24"/>
        </w:rPr>
        <w:t>Tanımların</w:t>
      </w:r>
      <w:r w:rsidR="00C306C5" w:rsidRPr="00E03720">
        <w:rPr>
          <w:sz w:val="24"/>
          <w:szCs w:val="24"/>
        </w:rPr>
        <w:t>”</w:t>
      </w:r>
      <w:r w:rsidR="00460A0F" w:rsidRPr="00E03720">
        <w:rPr>
          <w:sz w:val="24"/>
          <w:szCs w:val="24"/>
        </w:rPr>
        <w:t xml:space="preserve"> </w:t>
      </w:r>
      <w:r w:rsidRPr="00E03720">
        <w:rPr>
          <w:sz w:val="24"/>
          <w:szCs w:val="24"/>
        </w:rPr>
        <w:t>yer aldığı eklerin tarafımca okunduğunu, herhangi bir tereddüdüm olmaksızın anlamış olduğumu kabul</w:t>
      </w:r>
      <w:r w:rsidR="00A60DC6" w:rsidRPr="00E03720">
        <w:rPr>
          <w:sz w:val="24"/>
          <w:szCs w:val="24"/>
        </w:rPr>
        <w:t xml:space="preserve"> ve beyan</w:t>
      </w:r>
      <w:r w:rsidRPr="00E03720">
        <w:rPr>
          <w:sz w:val="24"/>
          <w:szCs w:val="24"/>
        </w:rPr>
        <w:t xml:space="preserve"> ediyorum. V</w:t>
      </w:r>
      <w:r w:rsidR="0053635D" w:rsidRPr="00E03720">
        <w:rPr>
          <w:sz w:val="24"/>
          <w:szCs w:val="24"/>
        </w:rPr>
        <w:t xml:space="preserve">erdiğim </w:t>
      </w:r>
      <w:r w:rsidRPr="00E03720">
        <w:rPr>
          <w:sz w:val="24"/>
          <w:szCs w:val="24"/>
        </w:rPr>
        <w:t>bilgilerin tarafımca kontrol edildiğini, tam, doğ</w:t>
      </w:r>
      <w:r w:rsidR="00685274" w:rsidRPr="00E03720">
        <w:rPr>
          <w:sz w:val="24"/>
          <w:szCs w:val="24"/>
        </w:rPr>
        <w:t>ru ve güvenilir olduğunu, Denizb</w:t>
      </w:r>
      <w:r w:rsidRPr="00E03720">
        <w:rPr>
          <w:sz w:val="24"/>
          <w:szCs w:val="24"/>
        </w:rPr>
        <w:t>ank A.Ş.’nin bu formda beyan ettiğim bilgilerin doğru olup olmadığının kontrolünden sorumlu olmadığını kabul ediyorum.</w:t>
      </w:r>
      <w:r w:rsidR="00076865" w:rsidRPr="00E03720">
        <w:rPr>
          <w:sz w:val="24"/>
          <w:szCs w:val="24"/>
        </w:rPr>
        <w:t xml:space="preserve"> </w:t>
      </w:r>
    </w:p>
    <w:p w14:paraId="2088F9E3" w14:textId="77777777" w:rsidR="00076865" w:rsidRPr="00E03720" w:rsidRDefault="00076865" w:rsidP="00076865">
      <w:pPr>
        <w:jc w:val="both"/>
        <w:rPr>
          <w:sz w:val="24"/>
          <w:szCs w:val="24"/>
          <w:lang w:val="en-US"/>
        </w:rPr>
      </w:pPr>
      <w:r w:rsidRPr="00E03720">
        <w:rPr>
          <w:sz w:val="24"/>
          <w:szCs w:val="24"/>
        </w:rPr>
        <w:t>Pursuant to the information I provided by this form, I accept and declare that I have read and fully understood the content of “Annex-2 CRS Self Certification Form- General Information” and “Annex-3 Definitions”. I accept that I have controlled the information I provided, this information is complete, accurate and reliable, DenizBank A.Ş. is not liable for controlling whether the information I stated in this form is accurate or not.</w:t>
      </w:r>
      <w:r w:rsidRPr="00E03720">
        <w:rPr>
          <w:sz w:val="24"/>
          <w:szCs w:val="24"/>
          <w:lang w:val="en-US"/>
        </w:rPr>
        <w:t xml:space="preserve"> </w:t>
      </w:r>
    </w:p>
    <w:p w14:paraId="41E73D0D" w14:textId="77777777" w:rsidR="00076865" w:rsidRPr="00E03720" w:rsidRDefault="00076865" w:rsidP="00166B1B">
      <w:pPr>
        <w:jc w:val="both"/>
        <w:rPr>
          <w:sz w:val="24"/>
          <w:szCs w:val="24"/>
        </w:rPr>
        <w:sectPr w:rsidR="00076865" w:rsidRPr="00E03720" w:rsidSect="00076865">
          <w:type w:val="continuous"/>
          <w:pgSz w:w="11906" w:h="16838"/>
          <w:pgMar w:top="1417" w:right="1417" w:bottom="1417" w:left="1417" w:header="708" w:footer="708" w:gutter="0"/>
          <w:cols w:num="2" w:space="708"/>
          <w:docGrid w:linePitch="360"/>
        </w:sectPr>
      </w:pPr>
    </w:p>
    <w:p w14:paraId="5F1DEF6A" w14:textId="77777777" w:rsidR="00076865" w:rsidRPr="00E03720" w:rsidRDefault="003E430F" w:rsidP="00076865">
      <w:pPr>
        <w:jc w:val="both"/>
        <w:rPr>
          <w:sz w:val="24"/>
          <w:szCs w:val="24"/>
        </w:rPr>
      </w:pPr>
      <w:r w:rsidRPr="00E03720">
        <w:rPr>
          <w:sz w:val="24"/>
          <w:szCs w:val="24"/>
        </w:rPr>
        <w:lastRenderedPageBreak/>
        <w:t>Bu form aracılığıyla beyan etmiş old</w:t>
      </w:r>
      <w:r w:rsidR="00360FE5" w:rsidRPr="00E03720">
        <w:rPr>
          <w:sz w:val="24"/>
          <w:szCs w:val="24"/>
        </w:rPr>
        <w:t>uğum vergi mukimliği bilgilerine</w:t>
      </w:r>
      <w:r w:rsidRPr="00E03720">
        <w:rPr>
          <w:sz w:val="24"/>
          <w:szCs w:val="24"/>
        </w:rPr>
        <w:t xml:space="preserve"> ilişkin olarak, bu durumumu destekleyen e</w:t>
      </w:r>
      <w:r w:rsidR="00685274" w:rsidRPr="00E03720">
        <w:rPr>
          <w:sz w:val="24"/>
          <w:szCs w:val="24"/>
        </w:rPr>
        <w:t>k belgeleri talep halinde Denizb</w:t>
      </w:r>
      <w:r w:rsidRPr="00E03720">
        <w:rPr>
          <w:sz w:val="24"/>
          <w:szCs w:val="24"/>
        </w:rPr>
        <w:t>ank A.Ş.’ye derhal ve her halükarda 30 gün içinde ibraz etmem gerektiği bilgim dahilindedir.</w:t>
      </w:r>
      <w:r w:rsidR="00076865" w:rsidRPr="00E03720">
        <w:rPr>
          <w:sz w:val="24"/>
          <w:szCs w:val="24"/>
        </w:rPr>
        <w:t xml:space="preserve"> </w:t>
      </w:r>
    </w:p>
    <w:p w14:paraId="1A76B197" w14:textId="77777777" w:rsidR="00076865" w:rsidRPr="00E03720" w:rsidRDefault="00076865" w:rsidP="00076865">
      <w:pPr>
        <w:jc w:val="both"/>
        <w:rPr>
          <w:sz w:val="24"/>
          <w:szCs w:val="24"/>
          <w:lang w:val="en-US"/>
        </w:rPr>
      </w:pPr>
      <w:r w:rsidRPr="00E03720">
        <w:rPr>
          <w:sz w:val="24"/>
          <w:szCs w:val="24"/>
        </w:rPr>
        <w:t>Regarding the information on tax residency which I provided by this form, I am informed that it is required to submit any additional supporting document upon request to DenizBank A.Ş. immediately and within 30 days in any case.</w:t>
      </w:r>
      <w:r w:rsidRPr="00E03720">
        <w:rPr>
          <w:sz w:val="24"/>
          <w:szCs w:val="24"/>
          <w:lang w:val="en-US"/>
        </w:rPr>
        <w:t xml:space="preserve">  </w:t>
      </w:r>
    </w:p>
    <w:p w14:paraId="5687BFE7" w14:textId="77777777" w:rsidR="00076865" w:rsidRPr="00E03720" w:rsidRDefault="00076865" w:rsidP="003E430F">
      <w:pPr>
        <w:jc w:val="both"/>
        <w:rPr>
          <w:sz w:val="24"/>
          <w:szCs w:val="24"/>
        </w:rPr>
        <w:sectPr w:rsidR="00076865" w:rsidRPr="00E03720" w:rsidSect="00076865">
          <w:type w:val="continuous"/>
          <w:pgSz w:w="11906" w:h="16838"/>
          <w:pgMar w:top="1417" w:right="1417" w:bottom="1417" w:left="1417" w:header="708" w:footer="708" w:gutter="0"/>
          <w:cols w:num="2" w:space="708"/>
          <w:docGrid w:linePitch="360"/>
        </w:sectPr>
      </w:pPr>
    </w:p>
    <w:p w14:paraId="30D9D6C9" w14:textId="77777777" w:rsidR="007F3295" w:rsidRPr="00E03720" w:rsidRDefault="00087C1D" w:rsidP="00076865">
      <w:pPr>
        <w:jc w:val="both"/>
        <w:rPr>
          <w:sz w:val="24"/>
          <w:szCs w:val="24"/>
        </w:rPr>
      </w:pPr>
      <w:r w:rsidRPr="00E03720">
        <w:rPr>
          <w:sz w:val="24"/>
          <w:szCs w:val="24"/>
        </w:rPr>
        <w:t>Not: Kuruluşu temsile birden fazla temsilci müşterek imza ile yetkili ise, bu durumda en az iki şirket temsilcisinin formu birlikte imzalaması gerekmektedir.</w:t>
      </w:r>
      <w:r w:rsidR="00076865" w:rsidRPr="00E03720">
        <w:rPr>
          <w:sz w:val="24"/>
          <w:szCs w:val="24"/>
        </w:rPr>
        <w:t xml:space="preserve"> </w:t>
      </w:r>
    </w:p>
    <w:p w14:paraId="3011BD01" w14:textId="77777777" w:rsidR="007F3295" w:rsidRPr="00E03720" w:rsidRDefault="00076865" w:rsidP="00775184">
      <w:pPr>
        <w:jc w:val="both"/>
        <w:rPr>
          <w:sz w:val="24"/>
          <w:szCs w:val="24"/>
        </w:rPr>
        <w:sectPr w:rsidR="007F3295" w:rsidRPr="00E03720" w:rsidSect="007F3295">
          <w:type w:val="continuous"/>
          <w:pgSz w:w="11906" w:h="16838"/>
          <w:pgMar w:top="1417" w:right="1417" w:bottom="1417" w:left="1417" w:header="708" w:footer="708" w:gutter="0"/>
          <w:cols w:num="2" w:space="708"/>
          <w:docGrid w:linePitch="360"/>
        </w:sectPr>
      </w:pPr>
      <w:r w:rsidRPr="00E03720">
        <w:rPr>
          <w:sz w:val="24"/>
          <w:szCs w:val="24"/>
        </w:rPr>
        <w:t>Please note that if there is more than one representative authorized to sign by joint signatures, at least two representatives should sign this form by their joint signatures.</w:t>
      </w:r>
      <w:r w:rsidRPr="00E03720">
        <w:rPr>
          <w:sz w:val="24"/>
          <w:szCs w:val="24"/>
          <w:lang w:val="en-US"/>
        </w:rPr>
        <w:t xml:space="preserve"> </w:t>
      </w:r>
    </w:p>
    <w:p w14:paraId="338C9CFD" w14:textId="77777777" w:rsidR="007F3295" w:rsidRPr="00E03720" w:rsidRDefault="007F3295" w:rsidP="007F3295">
      <w:pPr>
        <w:jc w:val="both"/>
        <w:rPr>
          <w:sz w:val="24"/>
          <w:szCs w:val="24"/>
          <w:lang w:val="en-US"/>
        </w:rPr>
      </w:pPr>
      <w:r w:rsidRPr="00E03720">
        <w:rPr>
          <w:sz w:val="24"/>
          <w:szCs w:val="24"/>
          <w:lang w:val="en-US"/>
        </w:rPr>
        <w:t xml:space="preserve">Bu form ve formun ekleri, hem Türkçe hem İngilizce olarak hazırlanmış olup, formun ve eklerin yorumunda herhangi bir anlaşmazlık çıkması halinde veya Türkçe metin ile İngilizce metin arasında çelişki olması halinde Türkçe metnin esas alınacağını kabul ve beyan ediyorum. </w:t>
      </w:r>
    </w:p>
    <w:p w14:paraId="346F76A5" w14:textId="77777777" w:rsidR="007F3295" w:rsidRPr="00E03720" w:rsidRDefault="007F3295" w:rsidP="007F3295">
      <w:pPr>
        <w:jc w:val="both"/>
        <w:rPr>
          <w:sz w:val="24"/>
          <w:szCs w:val="24"/>
          <w:lang w:val="en-US"/>
        </w:rPr>
      </w:pPr>
      <w:r w:rsidRPr="00E03720">
        <w:rPr>
          <w:sz w:val="24"/>
          <w:szCs w:val="24"/>
          <w:lang w:val="en-US"/>
        </w:rPr>
        <w:t xml:space="preserve">This form and its annexes are issued in Turkish and in English, in case of any dispute concerning the interpretation of this form and its annexes or conflict between the Turkish and English versions, I accept and declare that Turkish version shall prevail. </w:t>
      </w:r>
    </w:p>
    <w:p w14:paraId="33275E86" w14:textId="77777777" w:rsidR="007F3295" w:rsidRPr="00E03720" w:rsidRDefault="007F3295" w:rsidP="002D0740">
      <w:pPr>
        <w:jc w:val="both"/>
        <w:rPr>
          <w:sz w:val="24"/>
          <w:szCs w:val="24"/>
        </w:rPr>
        <w:sectPr w:rsidR="007F3295" w:rsidRPr="00E03720" w:rsidSect="007F3295">
          <w:type w:val="continuous"/>
          <w:pgSz w:w="11906" w:h="16838"/>
          <w:pgMar w:top="1417" w:right="1417" w:bottom="1417" w:left="1417" w:header="708" w:footer="708" w:gutter="0"/>
          <w:cols w:num="2" w:space="708"/>
          <w:docGrid w:linePitch="360"/>
        </w:sectPr>
      </w:pPr>
    </w:p>
    <w:p w14:paraId="08621892" w14:textId="77777777" w:rsidR="002D0740" w:rsidRPr="00E03720" w:rsidRDefault="007F3295" w:rsidP="002D0740">
      <w:pPr>
        <w:jc w:val="both"/>
        <w:rPr>
          <w:sz w:val="24"/>
          <w:szCs w:val="24"/>
        </w:rPr>
      </w:pPr>
      <w:r w:rsidRPr="00E03720">
        <w:rPr>
          <w:noProof/>
          <w:sz w:val="24"/>
          <w:szCs w:val="24"/>
          <w:lang w:eastAsia="tr-TR"/>
        </w:rPr>
        <mc:AlternateContent>
          <mc:Choice Requires="wps">
            <w:drawing>
              <wp:anchor distT="0" distB="0" distL="114300" distR="114300" simplePos="0" relativeHeight="251742208" behindDoc="0" locked="0" layoutInCell="1" allowOverlap="1" wp14:anchorId="1D2E966F" wp14:editId="1F4DE004">
                <wp:simplePos x="0" y="0"/>
                <wp:positionH relativeFrom="column">
                  <wp:posOffset>2060022</wp:posOffset>
                </wp:positionH>
                <wp:positionV relativeFrom="paragraph">
                  <wp:posOffset>150833</wp:posOffset>
                </wp:positionV>
                <wp:extent cx="1802765" cy="767715"/>
                <wp:effectExtent l="0" t="0" r="26035" b="13335"/>
                <wp:wrapNone/>
                <wp:docPr id="18" name="Rounded Rectangle 18"/>
                <wp:cNvGraphicFramePr/>
                <a:graphic xmlns:a="http://schemas.openxmlformats.org/drawingml/2006/main">
                  <a:graphicData uri="http://schemas.microsoft.com/office/word/2010/wordprocessingShape">
                    <wps:wsp>
                      <wps:cNvSpPr/>
                      <wps:spPr>
                        <a:xfrm>
                          <a:off x="0" y="0"/>
                          <a:ext cx="1802765" cy="76771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396AC" id="Rounded Rectangle 18" o:spid="_x0000_s1026" style="position:absolute;margin-left:162.2pt;margin-top:11.9pt;width:141.95pt;height:60.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" fillcolor="white [3201]" strokecolor="#1f3763 [1608]" strokeweight="1pt">
                <v:stroke joinstyle="miter"/>
              </v:roundrect>
            </w:pict>
          </mc:Fallback>
        </mc:AlternateContent>
      </w:r>
    </w:p>
    <w:p w14:paraId="36553D01" w14:textId="77777777" w:rsidR="00087C1D" w:rsidRPr="00E03720" w:rsidRDefault="007F3295" w:rsidP="007F3295">
      <w:pPr>
        <w:spacing w:after="0"/>
        <w:jc w:val="both"/>
        <w:rPr>
          <w:sz w:val="24"/>
          <w:szCs w:val="24"/>
        </w:rPr>
      </w:pPr>
      <w:r w:rsidRPr="00E03720">
        <w:rPr>
          <w:noProof/>
          <w:sz w:val="24"/>
          <w:szCs w:val="24"/>
          <w:lang w:eastAsia="tr-TR"/>
        </w:rPr>
        <mc:AlternateContent>
          <mc:Choice Requires="wps">
            <w:drawing>
              <wp:anchor distT="0" distB="0" distL="114300" distR="114300" simplePos="0" relativeHeight="251685888" behindDoc="0" locked="0" layoutInCell="1" allowOverlap="1" wp14:anchorId="0997BC11" wp14:editId="1D169E03">
                <wp:simplePos x="0" y="0"/>
                <wp:positionH relativeFrom="column">
                  <wp:posOffset>4273550</wp:posOffset>
                </wp:positionH>
                <wp:positionV relativeFrom="paragraph">
                  <wp:posOffset>75532</wp:posOffset>
                </wp:positionV>
                <wp:extent cx="1421765" cy="352425"/>
                <wp:effectExtent l="0" t="0" r="26035" b="28575"/>
                <wp:wrapNone/>
                <wp:docPr id="19" name="Rounded Rectangle 19"/>
                <wp:cNvGraphicFramePr/>
                <a:graphic xmlns:a="http://schemas.openxmlformats.org/drawingml/2006/main">
                  <a:graphicData uri="http://schemas.microsoft.com/office/word/2010/wordprocessingShape">
                    <wps:wsp>
                      <wps:cNvSpPr/>
                      <wps:spPr>
                        <a:xfrm>
                          <a:off x="0" y="0"/>
                          <a:ext cx="1421765" cy="35242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22F203F7" w14:textId="77777777" w:rsidR="00364900" w:rsidRDefault="00364900" w:rsidP="00062D67">
                            <w:pPr>
                              <w:jc w:val="center"/>
                            </w:pPr>
                            <w:r>
                              <w:t>__ /__ /____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10CD7" id="Rounded Rectangle 19" o:spid="_x0000_s1029" style="position:absolute;left:0;text-align:left;margin-left:336.5pt;margin-top:5.95pt;width:111.9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" fillcolor="white [3201]" strokecolor="#1f3763 [1608]" strokeweight="1pt">
                <v:stroke joinstyle="miter"/>
                <v:textbox>
                  <w:txbxContent>
                    <w:p w14:paraId="3869E0B2" w14:textId="77777777" w:rsidR="00364900" w:rsidRDefault="00364900" w:rsidP="00062D67">
                      <w:pPr>
                        <w:jc w:val="center"/>
                      </w:pPr>
                      <w:r>
                        <w:t>__ /__ /____</w:t>
                      </w:r>
                    </w:p>
                  </w:txbxContent>
                </v:textbox>
              </v:roundrect>
            </w:pict>
          </mc:Fallback>
        </mc:AlternateContent>
      </w:r>
      <w:r w:rsidR="00087C1D" w:rsidRPr="00E03720">
        <w:rPr>
          <w:sz w:val="24"/>
          <w:szCs w:val="24"/>
        </w:rPr>
        <w:t xml:space="preserve">Şirket Temsilcisi 1 </w:t>
      </w:r>
      <w:r w:rsidR="00087C1D" w:rsidRPr="00E03720">
        <w:rPr>
          <w:sz w:val="24"/>
          <w:szCs w:val="24"/>
        </w:rPr>
        <w:tab/>
      </w:r>
      <w:r w:rsidR="00087C1D" w:rsidRPr="00E03720">
        <w:rPr>
          <w:sz w:val="24"/>
          <w:szCs w:val="24"/>
        </w:rPr>
        <w:tab/>
      </w:r>
      <w:r w:rsidR="00087C1D" w:rsidRPr="00E03720">
        <w:rPr>
          <w:sz w:val="24"/>
          <w:szCs w:val="24"/>
        </w:rPr>
        <w:tab/>
      </w:r>
      <w:r w:rsidR="00087C1D" w:rsidRPr="00E03720">
        <w:rPr>
          <w:sz w:val="24"/>
          <w:szCs w:val="24"/>
        </w:rPr>
        <w:tab/>
      </w:r>
      <w:r w:rsidR="00087C1D" w:rsidRPr="00E03720">
        <w:rPr>
          <w:sz w:val="24"/>
          <w:szCs w:val="24"/>
        </w:rPr>
        <w:tab/>
      </w:r>
      <w:r w:rsidR="00087C1D" w:rsidRPr="00E03720">
        <w:rPr>
          <w:sz w:val="24"/>
          <w:szCs w:val="24"/>
        </w:rPr>
        <w:tab/>
      </w:r>
      <w:r w:rsidR="00062D67" w:rsidRPr="00E03720">
        <w:rPr>
          <w:sz w:val="24"/>
          <w:szCs w:val="24"/>
        </w:rPr>
        <w:t xml:space="preserve">  </w:t>
      </w:r>
      <w:r w:rsidR="003E430F" w:rsidRPr="00E03720">
        <w:rPr>
          <w:sz w:val="24"/>
          <w:szCs w:val="24"/>
        </w:rPr>
        <w:t xml:space="preserve"> </w:t>
      </w:r>
      <w:r w:rsidR="00E65D49" w:rsidRPr="00E03720">
        <w:rPr>
          <w:sz w:val="24"/>
          <w:szCs w:val="24"/>
        </w:rPr>
        <w:t xml:space="preserve">    </w:t>
      </w:r>
      <w:r w:rsidR="003E430F" w:rsidRPr="00E03720">
        <w:rPr>
          <w:sz w:val="24"/>
          <w:szCs w:val="24"/>
        </w:rPr>
        <w:t xml:space="preserve"> </w:t>
      </w:r>
      <w:r w:rsidRPr="00E03720">
        <w:rPr>
          <w:sz w:val="24"/>
          <w:szCs w:val="24"/>
        </w:rPr>
        <w:t xml:space="preserve"> </w:t>
      </w:r>
      <w:r w:rsidR="00087C1D" w:rsidRPr="00E03720">
        <w:rPr>
          <w:sz w:val="24"/>
          <w:szCs w:val="24"/>
        </w:rPr>
        <w:t>Tarih</w:t>
      </w:r>
      <w:r w:rsidR="003E430F" w:rsidRPr="00E03720">
        <w:rPr>
          <w:sz w:val="24"/>
          <w:szCs w:val="24"/>
        </w:rPr>
        <w:t>:</w:t>
      </w:r>
    </w:p>
    <w:p w14:paraId="7F123064" w14:textId="77777777" w:rsidR="002D0740" w:rsidRPr="00E03720" w:rsidRDefault="00775184" w:rsidP="007F3295">
      <w:pPr>
        <w:spacing w:after="0"/>
        <w:jc w:val="both"/>
        <w:rPr>
          <w:sz w:val="24"/>
          <w:szCs w:val="24"/>
        </w:rPr>
      </w:pPr>
      <w:r w:rsidRPr="00E03720">
        <w:rPr>
          <w:sz w:val="24"/>
          <w:szCs w:val="24"/>
        </w:rPr>
        <w:t xml:space="preserve">Adı ve Soyadı </w:t>
      </w:r>
      <w:r w:rsidR="00087C1D" w:rsidRPr="00E03720">
        <w:rPr>
          <w:sz w:val="24"/>
          <w:szCs w:val="24"/>
        </w:rPr>
        <w:t xml:space="preserve">– Unvanı </w:t>
      </w:r>
      <w:r w:rsidRPr="00E03720">
        <w:rPr>
          <w:sz w:val="24"/>
          <w:szCs w:val="24"/>
        </w:rPr>
        <w:t>/ İmza</w:t>
      </w:r>
      <w:r w:rsidR="007F3295" w:rsidRPr="00E03720">
        <w:rPr>
          <w:sz w:val="24"/>
          <w:szCs w:val="24"/>
        </w:rPr>
        <w:t xml:space="preserve">: </w:t>
      </w:r>
      <w:r w:rsidR="007F3295" w:rsidRPr="00E03720">
        <w:rPr>
          <w:sz w:val="24"/>
          <w:szCs w:val="24"/>
        </w:rPr>
        <w:tab/>
      </w:r>
      <w:r w:rsidR="007F3295" w:rsidRPr="00E03720">
        <w:rPr>
          <w:sz w:val="24"/>
          <w:szCs w:val="24"/>
        </w:rPr>
        <w:tab/>
      </w:r>
      <w:r w:rsidR="007F3295" w:rsidRPr="00E03720">
        <w:rPr>
          <w:sz w:val="24"/>
          <w:szCs w:val="24"/>
        </w:rPr>
        <w:tab/>
      </w:r>
      <w:r w:rsidR="007F3295" w:rsidRPr="00E03720">
        <w:rPr>
          <w:sz w:val="24"/>
          <w:szCs w:val="24"/>
        </w:rPr>
        <w:tab/>
        <w:t xml:space="preserve">         Date:</w:t>
      </w:r>
      <w:r w:rsidR="00087C1D" w:rsidRPr="00E03720">
        <w:rPr>
          <w:sz w:val="24"/>
          <w:szCs w:val="24"/>
        </w:rPr>
        <w:tab/>
      </w:r>
      <w:r w:rsidRPr="00E03720">
        <w:rPr>
          <w:sz w:val="24"/>
          <w:szCs w:val="24"/>
        </w:rPr>
        <w:tab/>
      </w:r>
    </w:p>
    <w:p w14:paraId="77D77525" w14:textId="77777777" w:rsidR="007F3295" w:rsidRPr="00E03720" w:rsidRDefault="007F3295" w:rsidP="007F3295">
      <w:pPr>
        <w:spacing w:after="0"/>
        <w:jc w:val="both"/>
        <w:rPr>
          <w:sz w:val="24"/>
          <w:szCs w:val="24"/>
        </w:rPr>
      </w:pPr>
      <w:r w:rsidRPr="00E03720">
        <w:rPr>
          <w:sz w:val="24"/>
          <w:szCs w:val="24"/>
        </w:rPr>
        <w:t xml:space="preserve">Entity Representative1 </w:t>
      </w:r>
    </w:p>
    <w:p w14:paraId="1FB6005C" w14:textId="77777777" w:rsidR="007F3295" w:rsidRPr="00E03720" w:rsidRDefault="007F3295" w:rsidP="007F3295">
      <w:pPr>
        <w:jc w:val="both"/>
        <w:rPr>
          <w:sz w:val="24"/>
          <w:szCs w:val="24"/>
          <w:lang w:val="en-US"/>
        </w:rPr>
      </w:pPr>
      <w:r w:rsidRPr="00E03720">
        <w:rPr>
          <w:sz w:val="24"/>
          <w:szCs w:val="24"/>
        </w:rPr>
        <w:t>Name/Surname – Title / Signature:</w:t>
      </w:r>
      <w:r w:rsidRPr="00E03720">
        <w:rPr>
          <w:sz w:val="24"/>
          <w:szCs w:val="24"/>
        </w:rPr>
        <w:tab/>
      </w:r>
      <w:r w:rsidRPr="00E03720">
        <w:rPr>
          <w:sz w:val="24"/>
          <w:szCs w:val="24"/>
        </w:rPr>
        <w:tab/>
      </w:r>
      <w:r w:rsidRPr="00E03720">
        <w:rPr>
          <w:sz w:val="24"/>
          <w:szCs w:val="24"/>
          <w:lang w:val="en-US"/>
        </w:rPr>
        <w:tab/>
      </w:r>
      <w:r w:rsidRPr="00E03720">
        <w:rPr>
          <w:sz w:val="24"/>
          <w:szCs w:val="24"/>
          <w:lang w:val="en-US"/>
        </w:rPr>
        <w:tab/>
      </w:r>
    </w:p>
    <w:p w14:paraId="24387CE6" w14:textId="77777777" w:rsidR="007F3295" w:rsidRPr="00E03720" w:rsidRDefault="007F3295" w:rsidP="007F3295">
      <w:pPr>
        <w:jc w:val="both"/>
        <w:rPr>
          <w:sz w:val="24"/>
          <w:szCs w:val="24"/>
          <w:lang w:val="en-US"/>
        </w:rPr>
      </w:pPr>
    </w:p>
    <w:p w14:paraId="261C553A" w14:textId="77777777" w:rsidR="00775184" w:rsidRPr="00E03720" w:rsidRDefault="00775184" w:rsidP="002D0740">
      <w:pPr>
        <w:jc w:val="both"/>
        <w:rPr>
          <w:sz w:val="24"/>
          <w:szCs w:val="24"/>
        </w:rPr>
      </w:pPr>
    </w:p>
    <w:p w14:paraId="27FE6B76" w14:textId="77777777" w:rsidR="003E430F" w:rsidRPr="00E03720" w:rsidRDefault="007F3295" w:rsidP="003E430F">
      <w:pPr>
        <w:jc w:val="both"/>
        <w:rPr>
          <w:sz w:val="24"/>
          <w:szCs w:val="24"/>
        </w:rPr>
      </w:pPr>
      <w:r w:rsidRPr="00E03720">
        <w:rPr>
          <w:noProof/>
          <w:sz w:val="24"/>
          <w:szCs w:val="24"/>
          <w:lang w:eastAsia="tr-TR"/>
        </w:rPr>
        <mc:AlternateContent>
          <mc:Choice Requires="wps">
            <w:drawing>
              <wp:anchor distT="0" distB="0" distL="114300" distR="114300" simplePos="0" relativeHeight="251744256" behindDoc="0" locked="0" layoutInCell="1" allowOverlap="1" wp14:anchorId="07B897A9" wp14:editId="4F9ED535">
                <wp:simplePos x="0" y="0"/>
                <wp:positionH relativeFrom="column">
                  <wp:posOffset>2059148</wp:posOffset>
                </wp:positionH>
                <wp:positionV relativeFrom="paragraph">
                  <wp:posOffset>182245</wp:posOffset>
                </wp:positionV>
                <wp:extent cx="1802765" cy="767715"/>
                <wp:effectExtent l="0" t="0" r="26035" b="13335"/>
                <wp:wrapNone/>
                <wp:docPr id="6" name="Rounded Rectangle 6"/>
                <wp:cNvGraphicFramePr/>
                <a:graphic xmlns:a="http://schemas.openxmlformats.org/drawingml/2006/main">
                  <a:graphicData uri="http://schemas.microsoft.com/office/word/2010/wordprocessingShape">
                    <wps:wsp>
                      <wps:cNvSpPr/>
                      <wps:spPr>
                        <a:xfrm>
                          <a:off x="0" y="0"/>
                          <a:ext cx="1802765" cy="76771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349F41" id="Rounded Rectangle 6" o:spid="_x0000_s1026" style="position:absolute;margin-left:162.15pt;margin-top:14.35pt;width:141.95pt;height:60.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" fillcolor="white [3201]" strokecolor="#1f3763 [1608]" strokeweight="1pt">
                <v:stroke joinstyle="miter"/>
              </v:roundrect>
            </w:pict>
          </mc:Fallback>
        </mc:AlternateContent>
      </w:r>
    </w:p>
    <w:p w14:paraId="666D5C17" w14:textId="77777777" w:rsidR="00087C1D" w:rsidRPr="00E03720" w:rsidRDefault="007F3295" w:rsidP="007F3295">
      <w:pPr>
        <w:spacing w:after="0"/>
        <w:jc w:val="both"/>
        <w:rPr>
          <w:sz w:val="24"/>
          <w:szCs w:val="24"/>
        </w:rPr>
      </w:pPr>
      <w:r w:rsidRPr="00E03720">
        <w:rPr>
          <w:noProof/>
          <w:sz w:val="24"/>
          <w:szCs w:val="24"/>
          <w:lang w:eastAsia="tr-TR"/>
        </w:rPr>
        <mc:AlternateContent>
          <mc:Choice Requires="wps">
            <w:drawing>
              <wp:anchor distT="0" distB="0" distL="114300" distR="114300" simplePos="0" relativeHeight="251763712" behindDoc="0" locked="0" layoutInCell="1" allowOverlap="1" wp14:anchorId="1B662F8B" wp14:editId="3A3AA071">
                <wp:simplePos x="0" y="0"/>
                <wp:positionH relativeFrom="column">
                  <wp:posOffset>4269105</wp:posOffset>
                </wp:positionH>
                <wp:positionV relativeFrom="paragraph">
                  <wp:posOffset>64976</wp:posOffset>
                </wp:positionV>
                <wp:extent cx="1421765" cy="352425"/>
                <wp:effectExtent l="0" t="0" r="26035" b="28575"/>
                <wp:wrapNone/>
                <wp:docPr id="27" name="Rounded Rectangle 27"/>
                <wp:cNvGraphicFramePr/>
                <a:graphic xmlns:a="http://schemas.openxmlformats.org/drawingml/2006/main">
                  <a:graphicData uri="http://schemas.microsoft.com/office/word/2010/wordprocessingShape">
                    <wps:wsp>
                      <wps:cNvSpPr/>
                      <wps:spPr>
                        <a:xfrm>
                          <a:off x="0" y="0"/>
                          <a:ext cx="1421765" cy="35242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397D96EA" w14:textId="77777777" w:rsidR="00364900" w:rsidRDefault="00364900" w:rsidP="00E65D49">
                            <w:pPr>
                              <w:jc w:val="center"/>
                            </w:pPr>
                            <w:r>
                              <w:t xml:space="preserve">__ /__ /____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D22419" id="Rounded Rectangle 27" o:spid="_x0000_s1030" style="position:absolute;left:0;text-align:left;margin-left:336.15pt;margin-top:5.1pt;width:111.9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" fillcolor="white [3201]" strokecolor="#1f3763 [1608]" strokeweight="1pt">
                <v:stroke joinstyle="miter"/>
                <v:textbox>
                  <w:txbxContent>
                    <w:p w14:paraId="309F5389" w14:textId="77777777" w:rsidR="00364900" w:rsidRDefault="00364900" w:rsidP="00E65D49">
                      <w:pPr>
                        <w:jc w:val="center"/>
                      </w:pPr>
                      <w:r>
                        <w:t xml:space="preserve">__ /__ /____ </w:t>
                      </w:r>
                    </w:p>
                  </w:txbxContent>
                </v:textbox>
              </v:roundrect>
            </w:pict>
          </mc:Fallback>
        </mc:AlternateContent>
      </w:r>
      <w:r w:rsidRPr="00E03720">
        <w:rPr>
          <w:sz w:val="24"/>
          <w:szCs w:val="24"/>
        </w:rPr>
        <w:t xml:space="preserve">Şirket Temsilcisi 2                     </w:t>
      </w:r>
      <w:r w:rsidRPr="00E03720">
        <w:rPr>
          <w:sz w:val="24"/>
          <w:szCs w:val="24"/>
        </w:rPr>
        <w:tab/>
      </w:r>
      <w:r w:rsidRPr="00E03720">
        <w:rPr>
          <w:sz w:val="24"/>
          <w:szCs w:val="24"/>
        </w:rPr>
        <w:tab/>
      </w:r>
      <w:r w:rsidRPr="00E03720">
        <w:rPr>
          <w:sz w:val="24"/>
          <w:szCs w:val="24"/>
        </w:rPr>
        <w:tab/>
      </w:r>
      <w:r w:rsidRPr="00E03720">
        <w:rPr>
          <w:sz w:val="24"/>
          <w:szCs w:val="24"/>
        </w:rPr>
        <w:tab/>
        <w:t xml:space="preserve">         </w:t>
      </w:r>
      <w:r w:rsidR="00062D67" w:rsidRPr="00E03720">
        <w:rPr>
          <w:sz w:val="24"/>
          <w:szCs w:val="24"/>
        </w:rPr>
        <w:t>Tarih</w:t>
      </w:r>
      <w:r w:rsidR="003E430F" w:rsidRPr="00E03720">
        <w:rPr>
          <w:sz w:val="24"/>
          <w:szCs w:val="24"/>
        </w:rPr>
        <w:t>:</w:t>
      </w:r>
    </w:p>
    <w:p w14:paraId="0C72D07A" w14:textId="77777777" w:rsidR="007F3295" w:rsidRPr="00E03720" w:rsidRDefault="00062D67" w:rsidP="00980C19">
      <w:pPr>
        <w:spacing w:after="0"/>
        <w:rPr>
          <w:sz w:val="24"/>
          <w:szCs w:val="24"/>
        </w:rPr>
      </w:pPr>
      <w:r w:rsidRPr="00E03720">
        <w:rPr>
          <w:sz w:val="24"/>
          <w:szCs w:val="24"/>
        </w:rPr>
        <w:t>Adı ve Soyadı – Unvanı / İmza</w:t>
      </w:r>
      <w:r w:rsidR="007F3295" w:rsidRPr="00E03720">
        <w:rPr>
          <w:sz w:val="24"/>
          <w:szCs w:val="24"/>
        </w:rPr>
        <w:t>:</w:t>
      </w:r>
      <w:r w:rsidR="007F3295" w:rsidRPr="00E03720">
        <w:rPr>
          <w:sz w:val="24"/>
          <w:szCs w:val="24"/>
        </w:rPr>
        <w:tab/>
      </w:r>
      <w:r w:rsidR="007F3295" w:rsidRPr="00E03720">
        <w:rPr>
          <w:sz w:val="24"/>
          <w:szCs w:val="24"/>
        </w:rPr>
        <w:tab/>
      </w:r>
      <w:r w:rsidR="007F3295" w:rsidRPr="00E03720">
        <w:rPr>
          <w:sz w:val="24"/>
          <w:szCs w:val="24"/>
        </w:rPr>
        <w:tab/>
      </w:r>
      <w:r w:rsidR="007F3295" w:rsidRPr="00E03720">
        <w:rPr>
          <w:sz w:val="24"/>
          <w:szCs w:val="24"/>
        </w:rPr>
        <w:tab/>
        <w:t xml:space="preserve">         Date:</w:t>
      </w:r>
    </w:p>
    <w:p w14:paraId="2BB47DF0" w14:textId="77777777" w:rsidR="007F3295" w:rsidRPr="00E03720" w:rsidRDefault="007F3295" w:rsidP="007F3295">
      <w:pPr>
        <w:spacing w:after="0"/>
        <w:rPr>
          <w:sz w:val="24"/>
          <w:szCs w:val="24"/>
        </w:rPr>
      </w:pPr>
      <w:r w:rsidRPr="00E03720">
        <w:rPr>
          <w:sz w:val="24"/>
          <w:szCs w:val="24"/>
        </w:rPr>
        <w:t xml:space="preserve">Entity Representative2 </w:t>
      </w:r>
      <w:r w:rsidRPr="00E03720">
        <w:rPr>
          <w:sz w:val="24"/>
          <w:szCs w:val="24"/>
        </w:rPr>
        <w:tab/>
      </w:r>
      <w:r w:rsidRPr="00E03720">
        <w:rPr>
          <w:sz w:val="24"/>
          <w:szCs w:val="24"/>
        </w:rPr>
        <w:tab/>
      </w:r>
      <w:r w:rsidRPr="00E03720">
        <w:rPr>
          <w:sz w:val="24"/>
          <w:szCs w:val="24"/>
        </w:rPr>
        <w:tab/>
      </w:r>
      <w:r w:rsidRPr="00E03720">
        <w:rPr>
          <w:sz w:val="24"/>
          <w:szCs w:val="24"/>
        </w:rPr>
        <w:tab/>
        <w:t xml:space="preserve"> </w:t>
      </w:r>
      <w:r w:rsidRPr="00E03720">
        <w:rPr>
          <w:sz w:val="24"/>
          <w:szCs w:val="24"/>
        </w:rPr>
        <w:tab/>
        <w:t xml:space="preserve">         </w:t>
      </w:r>
    </w:p>
    <w:p w14:paraId="46501AB5" w14:textId="77777777" w:rsidR="00062D67" w:rsidRPr="00E03720" w:rsidRDefault="007F3295" w:rsidP="007F3295">
      <w:pPr>
        <w:spacing w:after="0"/>
        <w:rPr>
          <w:sz w:val="24"/>
          <w:szCs w:val="24"/>
        </w:rPr>
      </w:pPr>
      <w:r w:rsidRPr="00E03720">
        <w:rPr>
          <w:sz w:val="24"/>
          <w:szCs w:val="24"/>
        </w:rPr>
        <w:t>Name/Surname</w:t>
      </w:r>
      <w:r w:rsidR="005011CC" w:rsidRPr="00E03720">
        <w:rPr>
          <w:sz w:val="24"/>
          <w:szCs w:val="24"/>
        </w:rPr>
        <w:t xml:space="preserve"> – </w:t>
      </w:r>
      <w:r w:rsidRPr="00E03720">
        <w:rPr>
          <w:sz w:val="24"/>
          <w:szCs w:val="24"/>
        </w:rPr>
        <w:t>Title/Signature:</w:t>
      </w:r>
      <w:r w:rsidR="00062D67" w:rsidRPr="00E03720">
        <w:rPr>
          <w:sz w:val="24"/>
          <w:szCs w:val="24"/>
        </w:rPr>
        <w:tab/>
      </w:r>
    </w:p>
    <w:p w14:paraId="0A1D6647" w14:textId="77777777" w:rsidR="00AC245E" w:rsidRPr="00E03720" w:rsidRDefault="00AC245E" w:rsidP="00980C19">
      <w:pPr>
        <w:spacing w:after="0"/>
        <w:rPr>
          <w:sz w:val="24"/>
          <w:szCs w:val="24"/>
        </w:rPr>
      </w:pPr>
    </w:p>
    <w:p w14:paraId="24E96113" w14:textId="77777777" w:rsidR="00AC245E" w:rsidRPr="00E03720" w:rsidRDefault="00AC245E" w:rsidP="00980C19">
      <w:pPr>
        <w:spacing w:after="0"/>
        <w:rPr>
          <w:sz w:val="24"/>
          <w:szCs w:val="24"/>
        </w:rPr>
      </w:pPr>
    </w:p>
    <w:p w14:paraId="283DE0FB" w14:textId="77777777" w:rsidR="00AC245E" w:rsidRPr="00E03720" w:rsidRDefault="00AC245E" w:rsidP="00980C19">
      <w:pPr>
        <w:spacing w:after="0"/>
        <w:rPr>
          <w:sz w:val="24"/>
          <w:szCs w:val="24"/>
        </w:rPr>
      </w:pPr>
    </w:p>
    <w:p w14:paraId="68ECD72C" w14:textId="77777777" w:rsidR="00AC245E" w:rsidRPr="00E03720" w:rsidRDefault="00AC245E" w:rsidP="00980C19">
      <w:pPr>
        <w:spacing w:after="0"/>
        <w:rPr>
          <w:sz w:val="24"/>
          <w:szCs w:val="24"/>
        </w:rPr>
      </w:pPr>
    </w:p>
    <w:p w14:paraId="61079297" w14:textId="77777777" w:rsidR="00AC245E" w:rsidRPr="00E03720" w:rsidRDefault="00AC245E" w:rsidP="00980C19">
      <w:pPr>
        <w:spacing w:after="0"/>
        <w:rPr>
          <w:sz w:val="24"/>
          <w:szCs w:val="24"/>
        </w:rPr>
      </w:pPr>
    </w:p>
    <w:p w14:paraId="7A8FA25D" w14:textId="77777777" w:rsidR="00AC245E" w:rsidRPr="00E03720" w:rsidRDefault="00AC245E" w:rsidP="00980C19">
      <w:pPr>
        <w:spacing w:after="0"/>
        <w:rPr>
          <w:sz w:val="24"/>
          <w:szCs w:val="24"/>
        </w:rPr>
      </w:pPr>
    </w:p>
    <w:p w14:paraId="7354BF1F" w14:textId="77777777" w:rsidR="00AC245E" w:rsidRPr="00E03720" w:rsidRDefault="00AC245E" w:rsidP="00980C19">
      <w:pPr>
        <w:spacing w:after="0"/>
        <w:rPr>
          <w:sz w:val="24"/>
          <w:szCs w:val="24"/>
        </w:rPr>
      </w:pPr>
    </w:p>
    <w:p w14:paraId="1534F37D" w14:textId="77777777" w:rsidR="00AC245E" w:rsidRPr="00E03720" w:rsidRDefault="00AC245E" w:rsidP="00980C19">
      <w:pPr>
        <w:spacing w:after="0"/>
        <w:rPr>
          <w:sz w:val="24"/>
          <w:szCs w:val="24"/>
        </w:rPr>
      </w:pPr>
    </w:p>
    <w:p w14:paraId="2B6DB331" w14:textId="77777777" w:rsidR="00AC245E" w:rsidRPr="00E03720" w:rsidRDefault="00AC245E" w:rsidP="00980C19">
      <w:pPr>
        <w:spacing w:after="0"/>
        <w:rPr>
          <w:sz w:val="24"/>
          <w:szCs w:val="24"/>
        </w:rPr>
      </w:pPr>
    </w:p>
    <w:p w14:paraId="2A801BCB" w14:textId="77777777" w:rsidR="00AC245E" w:rsidRPr="00E03720" w:rsidRDefault="00AC245E" w:rsidP="00980C19">
      <w:pPr>
        <w:spacing w:after="0"/>
        <w:rPr>
          <w:sz w:val="24"/>
          <w:szCs w:val="24"/>
        </w:rPr>
      </w:pPr>
    </w:p>
    <w:p w14:paraId="0FB70F0B" w14:textId="77777777" w:rsidR="00087C1D" w:rsidRPr="00E03720" w:rsidRDefault="00DD7990" w:rsidP="00087C1D">
      <w:pPr>
        <w:rPr>
          <w:b/>
          <w:color w:val="1F3864" w:themeColor="accent5" w:themeShade="80"/>
          <w:sz w:val="24"/>
          <w:szCs w:val="24"/>
        </w:rPr>
      </w:pPr>
      <w:r w:rsidRPr="00E03720">
        <w:rPr>
          <w:b/>
          <w:color w:val="1F3864" w:themeColor="accent5" w:themeShade="80"/>
          <w:sz w:val="24"/>
          <w:szCs w:val="24"/>
        </w:rPr>
        <w:lastRenderedPageBreak/>
        <w:t xml:space="preserve">EK:1 – </w:t>
      </w:r>
      <w:r w:rsidR="00767420" w:rsidRPr="00E03720">
        <w:rPr>
          <w:b/>
          <w:color w:val="1F3864" w:themeColor="accent5" w:themeShade="80"/>
          <w:sz w:val="24"/>
          <w:szCs w:val="24"/>
        </w:rPr>
        <w:t>KONTROL EDEN KİŞİ BEYAN FORMU</w:t>
      </w:r>
      <w:r w:rsidR="004247B1" w:rsidRPr="00E03720">
        <w:rPr>
          <w:b/>
          <w:color w:val="1F3864" w:themeColor="accent5" w:themeShade="80"/>
          <w:sz w:val="24"/>
          <w:szCs w:val="24"/>
        </w:rPr>
        <w:t xml:space="preserve"> / ANNEX:1 –CONTROLLING PERSON SELF CERTIFICATION FORM</w:t>
      </w:r>
    </w:p>
    <w:p w14:paraId="7CC8D9BB" w14:textId="77777777" w:rsidR="004247B1" w:rsidRPr="00E03720" w:rsidRDefault="004247B1" w:rsidP="004247B1">
      <w:pPr>
        <w:jc w:val="both"/>
        <w:rPr>
          <w:sz w:val="24"/>
          <w:szCs w:val="24"/>
        </w:rPr>
        <w:sectPr w:rsidR="004247B1" w:rsidRPr="00E03720" w:rsidSect="002E6810">
          <w:type w:val="continuous"/>
          <w:pgSz w:w="11906" w:h="16838"/>
          <w:pgMar w:top="1417" w:right="1417" w:bottom="1417" w:left="1417" w:header="708" w:footer="708" w:gutter="0"/>
          <w:cols w:space="708"/>
          <w:docGrid w:linePitch="360"/>
        </w:sectPr>
      </w:pPr>
    </w:p>
    <w:p w14:paraId="4055D8BD" w14:textId="77777777" w:rsidR="004247B1" w:rsidRPr="00E03720" w:rsidRDefault="00A37BA1" w:rsidP="004247B1">
      <w:pPr>
        <w:jc w:val="both"/>
        <w:rPr>
          <w:sz w:val="24"/>
          <w:szCs w:val="24"/>
        </w:rPr>
      </w:pPr>
      <w:r w:rsidRPr="00E03720">
        <w:rPr>
          <w:sz w:val="24"/>
          <w:szCs w:val="24"/>
        </w:rPr>
        <w:t>CRS düzenlemeleri kapsamında</w:t>
      </w:r>
      <w:r w:rsidR="004066AC" w:rsidRPr="00E03720">
        <w:rPr>
          <w:sz w:val="24"/>
          <w:szCs w:val="24"/>
        </w:rPr>
        <w:t xml:space="preserve"> kontrol eden kişi, kurum üzerinde kontrol yetkisi olan gerçek kişileri ifade eder.</w:t>
      </w:r>
      <w:r w:rsidR="00654D72" w:rsidRPr="00E03720">
        <w:rPr>
          <w:sz w:val="24"/>
          <w:szCs w:val="24"/>
        </w:rPr>
        <w:t xml:space="preserve"> </w:t>
      </w:r>
      <w:r w:rsidR="004066AC" w:rsidRPr="00E03720">
        <w:rPr>
          <w:sz w:val="24"/>
          <w:szCs w:val="24"/>
        </w:rPr>
        <w:t>Aşağıdaki niteliklerden herhangi birine sahip gerçek kişiler kontrol eden kişi olarak değerlendirilir:</w:t>
      </w:r>
      <w:r w:rsidR="004247B1" w:rsidRPr="00E03720">
        <w:rPr>
          <w:sz w:val="24"/>
          <w:szCs w:val="24"/>
        </w:rPr>
        <w:t xml:space="preserve"> </w:t>
      </w:r>
    </w:p>
    <w:p w14:paraId="3868A39A" w14:textId="77777777" w:rsidR="004247B1" w:rsidRPr="00E03720" w:rsidRDefault="004247B1" w:rsidP="004247B1">
      <w:pPr>
        <w:jc w:val="both"/>
        <w:rPr>
          <w:sz w:val="24"/>
          <w:szCs w:val="24"/>
          <w:lang w:val="en-US"/>
        </w:rPr>
      </w:pPr>
      <w:r w:rsidRPr="00E03720">
        <w:rPr>
          <w:sz w:val="24"/>
          <w:szCs w:val="24"/>
        </w:rPr>
        <w:t>Pursuant to CRS, controlling person refers to the natural persons who exercise control over an entity. The natural persons who have one of the below qualifications shall be treated as controlling persons:</w:t>
      </w:r>
    </w:p>
    <w:p w14:paraId="215915BA" w14:textId="77777777" w:rsidR="004247B1" w:rsidRPr="00E03720" w:rsidRDefault="004247B1" w:rsidP="004066AC">
      <w:pPr>
        <w:rPr>
          <w:sz w:val="24"/>
          <w:szCs w:val="24"/>
        </w:rPr>
        <w:sectPr w:rsidR="004247B1" w:rsidRPr="00E03720" w:rsidSect="004247B1">
          <w:type w:val="continuous"/>
          <w:pgSz w:w="11906" w:h="16838"/>
          <w:pgMar w:top="1417" w:right="1417" w:bottom="1417" w:left="1417" w:header="708" w:footer="708" w:gutter="0"/>
          <w:cols w:num="2" w:space="708"/>
          <w:docGrid w:linePitch="360"/>
        </w:sectPr>
      </w:pPr>
    </w:p>
    <w:p w14:paraId="71A33EAF" w14:textId="77777777" w:rsidR="00A131A9" w:rsidRPr="00E03720" w:rsidRDefault="004066AC" w:rsidP="004247B1">
      <w:pPr>
        <w:pStyle w:val="ListParagraph"/>
        <w:numPr>
          <w:ilvl w:val="0"/>
          <w:numId w:val="16"/>
        </w:numPr>
        <w:rPr>
          <w:sz w:val="24"/>
          <w:szCs w:val="24"/>
          <w:lang w:val="en-US"/>
        </w:rPr>
      </w:pPr>
      <w:r w:rsidRPr="00E03720">
        <w:rPr>
          <w:sz w:val="24"/>
          <w:szCs w:val="24"/>
        </w:rPr>
        <w:t>İşletme paylarının %25’i veya daha fazlasına sahip olma</w:t>
      </w:r>
      <w:r w:rsidR="00BF00E1" w:rsidRPr="00E03720">
        <w:rPr>
          <w:sz w:val="24"/>
          <w:szCs w:val="24"/>
        </w:rPr>
        <w:t>,</w:t>
      </w:r>
    </w:p>
    <w:p w14:paraId="1EA8AFAB" w14:textId="77777777" w:rsidR="004066AC" w:rsidRPr="00E03720" w:rsidRDefault="004247B1" w:rsidP="004247B1">
      <w:pPr>
        <w:pStyle w:val="ListParagraph"/>
        <w:numPr>
          <w:ilvl w:val="0"/>
          <w:numId w:val="16"/>
        </w:numPr>
        <w:rPr>
          <w:sz w:val="24"/>
          <w:szCs w:val="24"/>
          <w:lang w:val="en-US"/>
        </w:rPr>
      </w:pPr>
      <w:r w:rsidRPr="00E03720">
        <w:rPr>
          <w:sz w:val="24"/>
          <w:szCs w:val="24"/>
        </w:rPr>
        <w:t>Owning 25% or more of the shares in the company,</w:t>
      </w:r>
    </w:p>
    <w:p w14:paraId="486802C5" w14:textId="77777777" w:rsidR="00A131A9" w:rsidRPr="00E03720" w:rsidRDefault="00A131A9" w:rsidP="004247B1">
      <w:pPr>
        <w:pStyle w:val="ListParagraph"/>
        <w:numPr>
          <w:ilvl w:val="0"/>
          <w:numId w:val="16"/>
        </w:numPr>
        <w:jc w:val="both"/>
        <w:rPr>
          <w:sz w:val="24"/>
          <w:szCs w:val="24"/>
        </w:rPr>
        <w:sectPr w:rsidR="00A131A9" w:rsidRPr="00E03720" w:rsidSect="00A131A9">
          <w:type w:val="continuous"/>
          <w:pgSz w:w="11906" w:h="16838"/>
          <w:pgMar w:top="1417" w:right="1417" w:bottom="1417" w:left="1417" w:header="708" w:footer="708" w:gutter="0"/>
          <w:cols w:num="2" w:space="708"/>
          <w:docGrid w:linePitch="360"/>
        </w:sectPr>
      </w:pPr>
    </w:p>
    <w:p w14:paraId="593F1CA0" w14:textId="77777777" w:rsidR="00A131A9" w:rsidRPr="00E03720" w:rsidRDefault="00BF00E1" w:rsidP="004247B1">
      <w:pPr>
        <w:pStyle w:val="ListParagraph"/>
        <w:numPr>
          <w:ilvl w:val="0"/>
          <w:numId w:val="16"/>
        </w:numPr>
        <w:jc w:val="both"/>
        <w:rPr>
          <w:sz w:val="24"/>
          <w:szCs w:val="24"/>
          <w:lang w:val="en-US"/>
        </w:rPr>
      </w:pPr>
      <w:r w:rsidRPr="00E03720">
        <w:rPr>
          <w:sz w:val="24"/>
          <w:szCs w:val="24"/>
        </w:rPr>
        <w:t>İşletme paylarının %25’i veya daha fazlasına sahip olmama durumlarında dahi işletmede alınan kararların doğrudan ve</w:t>
      </w:r>
      <w:r w:rsidR="00757A0C" w:rsidRPr="00E03720">
        <w:rPr>
          <w:sz w:val="24"/>
          <w:szCs w:val="24"/>
        </w:rPr>
        <w:t>ya dolaylı olarak nihai kontrol yetkisine sahip olma</w:t>
      </w:r>
      <w:r w:rsidRPr="00E03720">
        <w:rPr>
          <w:sz w:val="24"/>
          <w:szCs w:val="24"/>
        </w:rPr>
        <w:t>,</w:t>
      </w:r>
    </w:p>
    <w:p w14:paraId="653A16E4" w14:textId="77777777" w:rsidR="00BF00E1" w:rsidRPr="00E03720" w:rsidRDefault="004247B1" w:rsidP="00A131A9">
      <w:pPr>
        <w:pStyle w:val="ListParagraph"/>
        <w:numPr>
          <w:ilvl w:val="0"/>
          <w:numId w:val="16"/>
        </w:numPr>
        <w:jc w:val="both"/>
        <w:rPr>
          <w:sz w:val="24"/>
          <w:szCs w:val="24"/>
          <w:lang w:val="en-US"/>
        </w:rPr>
      </w:pPr>
      <w:r w:rsidRPr="00E03720">
        <w:rPr>
          <w:sz w:val="24"/>
          <w:szCs w:val="24"/>
        </w:rPr>
        <w:t xml:space="preserve">In case of not owning 25% or more of the shares in the company, directly or indirectly exercising control over the final decisions taken in the company, </w:t>
      </w:r>
    </w:p>
    <w:p w14:paraId="008D10D5" w14:textId="77777777" w:rsidR="00A131A9" w:rsidRPr="00E03720" w:rsidRDefault="00A131A9" w:rsidP="004247B1">
      <w:pPr>
        <w:pStyle w:val="ListParagraph"/>
        <w:numPr>
          <w:ilvl w:val="0"/>
          <w:numId w:val="16"/>
        </w:numPr>
        <w:rPr>
          <w:sz w:val="24"/>
          <w:szCs w:val="24"/>
        </w:rPr>
        <w:sectPr w:rsidR="00A131A9" w:rsidRPr="00E03720" w:rsidSect="00A131A9">
          <w:type w:val="continuous"/>
          <w:pgSz w:w="11906" w:h="16838"/>
          <w:pgMar w:top="1417" w:right="1417" w:bottom="1417" w:left="1417" w:header="708" w:footer="708" w:gutter="0"/>
          <w:cols w:num="2" w:space="708"/>
          <w:docGrid w:linePitch="360"/>
        </w:sectPr>
      </w:pPr>
    </w:p>
    <w:p w14:paraId="3ECB735A" w14:textId="77777777" w:rsidR="00A131A9" w:rsidRPr="00E03720" w:rsidRDefault="004066AC" w:rsidP="004247B1">
      <w:pPr>
        <w:pStyle w:val="ListParagraph"/>
        <w:numPr>
          <w:ilvl w:val="0"/>
          <w:numId w:val="16"/>
        </w:numPr>
        <w:rPr>
          <w:sz w:val="24"/>
          <w:szCs w:val="24"/>
        </w:rPr>
      </w:pPr>
      <w:r w:rsidRPr="00E03720">
        <w:rPr>
          <w:sz w:val="24"/>
          <w:szCs w:val="24"/>
        </w:rPr>
        <w:t>İşletmede üst düzey temsil yetkisine sahip olma</w:t>
      </w:r>
      <w:r w:rsidR="00A131A9" w:rsidRPr="00E03720">
        <w:rPr>
          <w:sz w:val="24"/>
          <w:szCs w:val="24"/>
        </w:rPr>
        <w:t xml:space="preserve">, </w:t>
      </w:r>
    </w:p>
    <w:p w14:paraId="1E151179" w14:textId="77777777" w:rsidR="00A131A9" w:rsidRPr="00E03720" w:rsidRDefault="00A131A9" w:rsidP="00A131A9">
      <w:pPr>
        <w:pStyle w:val="ListParagraph"/>
        <w:rPr>
          <w:sz w:val="24"/>
          <w:szCs w:val="24"/>
        </w:rPr>
      </w:pPr>
    </w:p>
    <w:p w14:paraId="294C22BB" w14:textId="77777777" w:rsidR="004247B1" w:rsidRPr="00E03720" w:rsidRDefault="004247B1" w:rsidP="004247B1">
      <w:pPr>
        <w:pStyle w:val="ListParagraph"/>
        <w:numPr>
          <w:ilvl w:val="0"/>
          <w:numId w:val="16"/>
        </w:numPr>
        <w:rPr>
          <w:sz w:val="24"/>
          <w:szCs w:val="24"/>
        </w:rPr>
      </w:pPr>
      <w:r w:rsidRPr="00E03720">
        <w:rPr>
          <w:sz w:val="24"/>
          <w:szCs w:val="24"/>
        </w:rPr>
        <w:t>Holding high level representation authority in the company.</w:t>
      </w:r>
      <w:r w:rsidRPr="00E03720">
        <w:rPr>
          <w:sz w:val="24"/>
          <w:szCs w:val="24"/>
        </w:rPr>
        <w:tab/>
      </w:r>
    </w:p>
    <w:p w14:paraId="68DD1641" w14:textId="77777777" w:rsidR="004247B1" w:rsidRPr="00E03720" w:rsidRDefault="004247B1" w:rsidP="004247B1">
      <w:pPr>
        <w:jc w:val="both"/>
        <w:rPr>
          <w:sz w:val="24"/>
          <w:szCs w:val="24"/>
        </w:rPr>
        <w:sectPr w:rsidR="004247B1" w:rsidRPr="00E03720" w:rsidSect="00A131A9">
          <w:type w:val="continuous"/>
          <w:pgSz w:w="11906" w:h="16838"/>
          <w:pgMar w:top="1417" w:right="1417" w:bottom="1417" w:left="1417" w:header="708" w:footer="708" w:gutter="0"/>
          <w:cols w:num="2" w:space="708"/>
          <w:docGrid w:linePitch="360"/>
        </w:sectPr>
      </w:pPr>
    </w:p>
    <w:p w14:paraId="04ABAFE8" w14:textId="77777777" w:rsidR="007C7858" w:rsidRPr="00E03720" w:rsidRDefault="007C7858" w:rsidP="004247B1">
      <w:pPr>
        <w:jc w:val="both"/>
        <w:rPr>
          <w:b/>
          <w:sz w:val="24"/>
          <w:szCs w:val="24"/>
        </w:rPr>
      </w:pPr>
      <w:r w:rsidRPr="00E03720">
        <w:rPr>
          <w:sz w:val="24"/>
          <w:szCs w:val="24"/>
        </w:rPr>
        <w:t>Not: Kontrol eden kişinin birden fazla olması durumunda, her bir kontrol eden kişi için bu form ayrı ayrı doldurulmalıdır.</w:t>
      </w:r>
      <w:r w:rsidR="004247B1" w:rsidRPr="00E03720">
        <w:rPr>
          <w:sz w:val="24"/>
          <w:szCs w:val="24"/>
        </w:rPr>
        <w:t xml:space="preserve"> </w:t>
      </w:r>
      <w:r w:rsidR="004247B1" w:rsidRPr="00E03720">
        <w:rPr>
          <w:sz w:val="24"/>
          <w:szCs w:val="24"/>
        </w:rPr>
        <w:t>Please note that if there is more than one controlling person, this form should be completed for each controlling person.</w:t>
      </w:r>
      <w:r w:rsidR="004247B1" w:rsidRPr="00E03720">
        <w:rPr>
          <w:sz w:val="24"/>
          <w:szCs w:val="24"/>
          <w:lang w:val="en-US"/>
        </w:rPr>
        <w:t xml:space="preserve"> </w:t>
      </w:r>
    </w:p>
    <w:p w14:paraId="49880729" w14:textId="77777777" w:rsidR="004247B1" w:rsidRPr="00E03720" w:rsidRDefault="004247B1" w:rsidP="00AA04A7">
      <w:pPr>
        <w:pStyle w:val="ListParagraph"/>
        <w:numPr>
          <w:ilvl w:val="0"/>
          <w:numId w:val="22"/>
        </w:numPr>
        <w:spacing w:after="0"/>
        <w:jc w:val="both"/>
        <w:rPr>
          <w:b/>
          <w:color w:val="1F3864" w:themeColor="accent5" w:themeShade="80"/>
          <w:sz w:val="24"/>
          <w:szCs w:val="24"/>
        </w:rPr>
        <w:sectPr w:rsidR="004247B1" w:rsidRPr="00E03720" w:rsidSect="004247B1">
          <w:type w:val="continuous"/>
          <w:pgSz w:w="11906" w:h="16838"/>
          <w:pgMar w:top="1417" w:right="1417" w:bottom="1417" w:left="1417" w:header="708" w:footer="708" w:gutter="0"/>
          <w:cols w:num="2" w:space="708"/>
          <w:docGrid w:linePitch="360"/>
        </w:sectPr>
      </w:pPr>
    </w:p>
    <w:p w14:paraId="02878C5C" w14:textId="77777777" w:rsidR="00767420" w:rsidRPr="00E03720" w:rsidRDefault="00767420" w:rsidP="00136A3B">
      <w:pPr>
        <w:pStyle w:val="ListParagraph"/>
        <w:numPr>
          <w:ilvl w:val="0"/>
          <w:numId w:val="22"/>
        </w:numPr>
        <w:spacing w:after="0"/>
        <w:jc w:val="both"/>
        <w:rPr>
          <w:b/>
          <w:color w:val="1F3864" w:themeColor="accent5" w:themeShade="80"/>
          <w:sz w:val="24"/>
          <w:szCs w:val="24"/>
        </w:rPr>
      </w:pPr>
      <w:r w:rsidRPr="00E03720">
        <w:rPr>
          <w:b/>
          <w:color w:val="1F3864" w:themeColor="accent5" w:themeShade="80"/>
          <w:sz w:val="24"/>
          <w:szCs w:val="24"/>
        </w:rPr>
        <w:t>KONTROL EDEN KİŞİNİN GENEL BİLGİLERİ</w:t>
      </w:r>
      <w:r w:rsidR="00136A3B" w:rsidRPr="00E03720">
        <w:rPr>
          <w:b/>
          <w:color w:val="1F3864" w:themeColor="accent5" w:themeShade="80"/>
          <w:sz w:val="24"/>
          <w:szCs w:val="24"/>
        </w:rPr>
        <w:t xml:space="preserve"> / GENERAL INFORMATION OF THE CONTROLLING PERSON</w:t>
      </w:r>
    </w:p>
    <w:p w14:paraId="25205E72" w14:textId="77777777" w:rsidR="00EE0233" w:rsidRPr="00E03720" w:rsidRDefault="00136A3B" w:rsidP="00EE0233">
      <w:pPr>
        <w:jc w:val="both"/>
        <w:rPr>
          <w:sz w:val="24"/>
          <w:szCs w:val="24"/>
        </w:rPr>
      </w:pPr>
      <w:r w:rsidRPr="00E03720">
        <w:rPr>
          <w:noProof/>
          <w:sz w:val="24"/>
          <w:szCs w:val="24"/>
          <w:lang w:eastAsia="tr-TR"/>
        </w:rPr>
        <mc:AlternateContent>
          <mc:Choice Requires="wps">
            <w:drawing>
              <wp:anchor distT="0" distB="0" distL="114300" distR="114300" simplePos="0" relativeHeight="251697152" behindDoc="0" locked="0" layoutInCell="1" allowOverlap="1" wp14:anchorId="7629EAAF" wp14:editId="411D4165">
                <wp:simplePos x="0" y="0"/>
                <wp:positionH relativeFrom="margin">
                  <wp:posOffset>1832772</wp:posOffset>
                </wp:positionH>
                <wp:positionV relativeFrom="paragraph">
                  <wp:posOffset>232632</wp:posOffset>
                </wp:positionV>
                <wp:extent cx="3917434" cy="414669"/>
                <wp:effectExtent l="0" t="0" r="26035" b="23495"/>
                <wp:wrapNone/>
                <wp:docPr id="25" name="Rounded Rectangle 25"/>
                <wp:cNvGraphicFramePr/>
                <a:graphic xmlns:a="http://schemas.openxmlformats.org/drawingml/2006/main">
                  <a:graphicData uri="http://schemas.microsoft.com/office/word/2010/wordprocessingShape">
                    <wps:wsp>
                      <wps:cNvSpPr/>
                      <wps:spPr>
                        <a:xfrm>
                          <a:off x="0" y="0"/>
                          <a:ext cx="3917434" cy="414669"/>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5C260FF6" w14:textId="77777777" w:rsidR="00364900" w:rsidRDefault="00364900" w:rsidP="00EE02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C7D2E" id="Rounded Rectangle 25" o:spid="_x0000_s1031" style="position:absolute;left:0;text-align:left;margin-left:144.3pt;margin-top:18.3pt;width:308.45pt;height:32.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" fillcolor="white [3201]" strokecolor="#1f3763 [1608]" strokeweight="1pt">
                <v:stroke joinstyle="miter"/>
                <v:textbox>
                  <w:txbxContent>
                    <w:p w14:paraId="7DCDE614" w14:textId="77777777" w:rsidR="00364900" w:rsidRDefault="00364900" w:rsidP="00EE0233">
                      <w:pPr>
                        <w:jc w:val="center"/>
                      </w:pPr>
                    </w:p>
                  </w:txbxContent>
                </v:textbox>
                <w10:wrap anchorx="margin"/>
              </v:roundrect>
            </w:pict>
          </mc:Fallback>
        </mc:AlternateContent>
      </w:r>
      <w:r w:rsidR="00EE0233" w:rsidRPr="00E03720">
        <w:rPr>
          <w:b/>
          <w:sz w:val="24"/>
          <w:szCs w:val="24"/>
        </w:rPr>
        <w:t>Lütfen aşağıdaki bilgileri doldurunuz</w:t>
      </w:r>
      <w:r w:rsidR="00EE0233" w:rsidRPr="00E03720">
        <w:rPr>
          <w:sz w:val="24"/>
          <w:szCs w:val="24"/>
        </w:rPr>
        <w:t>.</w:t>
      </w:r>
      <w:r w:rsidRPr="00E03720">
        <w:rPr>
          <w:sz w:val="24"/>
          <w:szCs w:val="24"/>
        </w:rPr>
        <w:t xml:space="preserve"> </w:t>
      </w:r>
      <w:r w:rsidRPr="00E03720">
        <w:rPr>
          <w:b/>
          <w:sz w:val="24"/>
          <w:szCs w:val="24"/>
        </w:rPr>
        <w:t>/ Please complete the below fields.</w:t>
      </w:r>
    </w:p>
    <w:p w14:paraId="65D3F7A8" w14:textId="77777777" w:rsidR="00136A3B" w:rsidRPr="00E03720" w:rsidRDefault="00136A3B" w:rsidP="00136A3B">
      <w:pPr>
        <w:spacing w:after="0"/>
        <w:jc w:val="both"/>
        <w:rPr>
          <w:sz w:val="24"/>
          <w:szCs w:val="24"/>
        </w:rPr>
      </w:pPr>
      <w:r w:rsidRPr="00E03720">
        <w:rPr>
          <w:sz w:val="24"/>
          <w:szCs w:val="24"/>
        </w:rPr>
        <w:t>Adı ve Soyadı:</w:t>
      </w:r>
    </w:p>
    <w:p w14:paraId="0FD0DA60" w14:textId="77777777" w:rsidR="00136A3B" w:rsidRPr="00E03720" w:rsidRDefault="00136A3B" w:rsidP="00136A3B">
      <w:pPr>
        <w:spacing w:after="0"/>
        <w:jc w:val="both"/>
        <w:rPr>
          <w:sz w:val="24"/>
          <w:szCs w:val="24"/>
        </w:rPr>
      </w:pPr>
      <w:r w:rsidRPr="00E03720">
        <w:rPr>
          <w:sz w:val="24"/>
          <w:szCs w:val="24"/>
          <w:lang w:val="en-US"/>
        </w:rPr>
        <w:t xml:space="preserve">Name and Surname: </w:t>
      </w:r>
    </w:p>
    <w:p w14:paraId="5A564F65" w14:textId="77777777" w:rsidR="00136A3B" w:rsidRPr="00E03720" w:rsidRDefault="00136A3B" w:rsidP="00136A3B">
      <w:pPr>
        <w:jc w:val="both"/>
        <w:rPr>
          <w:sz w:val="24"/>
          <w:szCs w:val="24"/>
        </w:rPr>
      </w:pPr>
      <w:r w:rsidRPr="00E03720">
        <w:rPr>
          <w:b/>
          <w:noProof/>
          <w:sz w:val="24"/>
          <w:szCs w:val="24"/>
          <w:lang w:eastAsia="tr-TR"/>
        </w:rPr>
        <mc:AlternateContent>
          <mc:Choice Requires="wps">
            <w:drawing>
              <wp:anchor distT="0" distB="0" distL="114300" distR="114300" simplePos="0" relativeHeight="251768832" behindDoc="0" locked="0" layoutInCell="1" allowOverlap="1" wp14:anchorId="1A62A96B" wp14:editId="560A2CA9">
                <wp:simplePos x="0" y="0"/>
                <wp:positionH relativeFrom="margin">
                  <wp:posOffset>1828800</wp:posOffset>
                </wp:positionH>
                <wp:positionV relativeFrom="paragraph">
                  <wp:posOffset>236830</wp:posOffset>
                </wp:positionV>
                <wp:extent cx="3920922" cy="629728"/>
                <wp:effectExtent l="0" t="0" r="22860" b="18415"/>
                <wp:wrapNone/>
                <wp:docPr id="17" name="Rounded Rectangle 17"/>
                <wp:cNvGraphicFramePr/>
                <a:graphic xmlns:a="http://schemas.openxmlformats.org/drawingml/2006/main">
                  <a:graphicData uri="http://schemas.microsoft.com/office/word/2010/wordprocessingShape">
                    <wps:wsp>
                      <wps:cNvSpPr/>
                      <wps:spPr>
                        <a:xfrm>
                          <a:off x="0" y="0"/>
                          <a:ext cx="3920922" cy="629728"/>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04148478" w14:textId="77777777" w:rsidR="00364900" w:rsidRDefault="00364900" w:rsidP="00136A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33D701" id="Rounded Rectangle 17" o:spid="_x0000_s1032" style="position:absolute;left:0;text-align:left;margin-left:2in;margin-top:18.65pt;width:308.75pt;height:49.6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" fillcolor="white [3201]" strokecolor="#1f3763 [1608]" strokeweight="1pt">
                <v:stroke joinstyle="miter"/>
                <v:textbox>
                  <w:txbxContent>
                    <w:p w14:paraId="5977F67D" w14:textId="77777777" w:rsidR="00364900" w:rsidRDefault="00364900" w:rsidP="00136A3B"/>
                  </w:txbxContent>
                </v:textbox>
                <w10:wrap anchorx="margin"/>
              </v:roundrect>
            </w:pict>
          </mc:Fallback>
        </mc:AlternateContent>
      </w:r>
    </w:p>
    <w:p w14:paraId="3C30AA36" w14:textId="77777777" w:rsidR="00136A3B" w:rsidRPr="00E03720" w:rsidRDefault="00136A3B" w:rsidP="00136A3B">
      <w:pPr>
        <w:spacing w:after="0"/>
        <w:jc w:val="both"/>
        <w:rPr>
          <w:sz w:val="24"/>
          <w:szCs w:val="24"/>
        </w:rPr>
      </w:pPr>
      <w:r w:rsidRPr="00E03720">
        <w:rPr>
          <w:sz w:val="24"/>
          <w:szCs w:val="24"/>
        </w:rPr>
        <w:t xml:space="preserve">İkametgâh Adresi*: </w:t>
      </w:r>
    </w:p>
    <w:p w14:paraId="31FEAF43" w14:textId="77777777" w:rsidR="00136A3B" w:rsidRPr="00E03720" w:rsidRDefault="00136A3B" w:rsidP="00136A3B">
      <w:pPr>
        <w:spacing w:after="0"/>
        <w:jc w:val="both"/>
        <w:rPr>
          <w:sz w:val="24"/>
          <w:szCs w:val="24"/>
        </w:rPr>
      </w:pPr>
      <w:r w:rsidRPr="00E03720">
        <w:rPr>
          <w:sz w:val="24"/>
          <w:szCs w:val="24"/>
        </w:rPr>
        <w:t>Current Residence Address*:</w:t>
      </w:r>
    </w:p>
    <w:p w14:paraId="1296686C" w14:textId="77777777" w:rsidR="00136A3B" w:rsidRPr="00E03720" w:rsidRDefault="00136A3B" w:rsidP="00136A3B">
      <w:pPr>
        <w:spacing w:after="0"/>
        <w:jc w:val="both"/>
        <w:rPr>
          <w:sz w:val="24"/>
          <w:szCs w:val="24"/>
        </w:rPr>
      </w:pPr>
    </w:p>
    <w:p w14:paraId="2F30AADC" w14:textId="77777777" w:rsidR="0085198F" w:rsidRPr="00E03720" w:rsidRDefault="00136A3B" w:rsidP="005F5DB5">
      <w:pPr>
        <w:jc w:val="both"/>
        <w:rPr>
          <w:sz w:val="24"/>
          <w:szCs w:val="24"/>
        </w:rPr>
      </w:pPr>
      <w:r w:rsidRPr="00E03720">
        <w:rPr>
          <w:sz w:val="24"/>
          <w:szCs w:val="24"/>
        </w:rPr>
        <w:t xml:space="preserve">*Birden fazla ikametgâh adresiniz varsa lütfen bildiriniz. / </w:t>
      </w:r>
      <w:r w:rsidRPr="00E03720">
        <w:rPr>
          <w:sz w:val="24"/>
          <w:szCs w:val="24"/>
          <w:lang w:val="en-US"/>
        </w:rPr>
        <w:t>*If there is more than one residence address, please provide.</w:t>
      </w:r>
    </w:p>
    <w:p w14:paraId="79179987" w14:textId="77777777" w:rsidR="0085198F" w:rsidRPr="00E03720" w:rsidRDefault="00136A3B" w:rsidP="00136A3B">
      <w:pPr>
        <w:spacing w:after="0"/>
        <w:rPr>
          <w:sz w:val="24"/>
          <w:szCs w:val="24"/>
        </w:rPr>
      </w:pPr>
      <w:r w:rsidRPr="00E03720">
        <w:rPr>
          <w:b/>
          <w:noProof/>
          <w:sz w:val="24"/>
          <w:szCs w:val="24"/>
          <w:lang w:eastAsia="tr-TR"/>
        </w:rPr>
        <mc:AlternateContent>
          <mc:Choice Requires="wps">
            <w:drawing>
              <wp:anchor distT="0" distB="0" distL="114300" distR="114300" simplePos="0" relativeHeight="251758592" behindDoc="0" locked="0" layoutInCell="1" allowOverlap="1" wp14:anchorId="5F603179" wp14:editId="0856E63F">
                <wp:simplePos x="0" y="0"/>
                <wp:positionH relativeFrom="margin">
                  <wp:posOffset>4681745</wp:posOffset>
                </wp:positionH>
                <wp:positionV relativeFrom="paragraph">
                  <wp:posOffset>44443</wp:posOffset>
                </wp:positionV>
                <wp:extent cx="1033255" cy="333375"/>
                <wp:effectExtent l="0" t="0" r="14605" b="28575"/>
                <wp:wrapNone/>
                <wp:docPr id="4" name="Rounded Rectangle 4"/>
                <wp:cNvGraphicFramePr/>
                <a:graphic xmlns:a="http://schemas.openxmlformats.org/drawingml/2006/main">
                  <a:graphicData uri="http://schemas.microsoft.com/office/word/2010/wordprocessingShape">
                    <wps:wsp>
                      <wps:cNvSpPr/>
                      <wps:spPr>
                        <a:xfrm>
                          <a:off x="0" y="0"/>
                          <a:ext cx="1033255" cy="33337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58E41987" w14:textId="77777777" w:rsidR="00364900" w:rsidRDefault="00364900" w:rsidP="001479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E8ED01" id="Rounded Rectangle 4" o:spid="_x0000_s1033" style="position:absolute;margin-left:368.65pt;margin-top:3.5pt;width:81.35pt;height:26.2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" fillcolor="white [3201]" strokecolor="#1f3763 [1608]" strokeweight="1pt">
                <v:stroke joinstyle="miter"/>
                <v:textbox>
                  <w:txbxContent>
                    <w:p w14:paraId="4A631860" w14:textId="77777777" w:rsidR="00364900" w:rsidRDefault="00364900" w:rsidP="00147943">
                      <w:pPr>
                        <w:jc w:val="center"/>
                      </w:pPr>
                    </w:p>
                  </w:txbxContent>
                </v:textbox>
                <w10:wrap anchorx="margin"/>
              </v:roundrect>
            </w:pict>
          </mc:Fallback>
        </mc:AlternateContent>
      </w:r>
      <w:r w:rsidRPr="00E03720">
        <w:rPr>
          <w:b/>
          <w:noProof/>
          <w:sz w:val="24"/>
          <w:szCs w:val="24"/>
          <w:lang w:eastAsia="tr-TR"/>
        </w:rPr>
        <mc:AlternateContent>
          <mc:Choice Requires="wps">
            <w:drawing>
              <wp:anchor distT="0" distB="0" distL="114300" distR="114300" simplePos="0" relativeHeight="251757568" behindDoc="0" locked="0" layoutInCell="1" allowOverlap="1" wp14:anchorId="08CBB8F6" wp14:editId="0A836014">
                <wp:simplePos x="0" y="0"/>
                <wp:positionH relativeFrom="margin">
                  <wp:posOffset>1832834</wp:posOffset>
                </wp:positionH>
                <wp:positionV relativeFrom="paragraph">
                  <wp:posOffset>44443</wp:posOffset>
                </wp:positionV>
                <wp:extent cx="1143481" cy="3333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43481" cy="33337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3B1E8D97" w14:textId="77777777" w:rsidR="00364900" w:rsidRDefault="00364900" w:rsidP="0085198F">
                            <w:pPr>
                              <w:jc w:val="center"/>
                            </w:pPr>
                            <w:r>
                              <w:t>__ /__ /____</w:t>
                            </w:r>
                          </w:p>
                          <w:p w14:paraId="1E2A9E31" w14:textId="77777777" w:rsidR="00364900" w:rsidRDefault="00364900" w:rsidP="00851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0FD4" id="Rounded Rectangle 2" o:spid="_x0000_s1034" style="position:absolute;margin-left:144.3pt;margin-top:3.5pt;width:90.05pt;height:26.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" fillcolor="white [3201]" strokecolor="#1f3763 [1608]" strokeweight="1pt">
                <v:stroke joinstyle="miter"/>
                <v:textbox>
                  <w:txbxContent>
                    <w:p w14:paraId="3AAD3C79" w14:textId="77777777" w:rsidR="00364900" w:rsidRDefault="00364900" w:rsidP="0085198F">
                      <w:pPr>
                        <w:jc w:val="center"/>
                      </w:pPr>
                      <w:r>
                        <w:t>__ /__ /____</w:t>
                      </w:r>
                    </w:p>
                    <w:p w14:paraId="22F5C819" w14:textId="77777777" w:rsidR="00364900" w:rsidRDefault="00364900" w:rsidP="0085198F">
                      <w:pPr>
                        <w:jc w:val="center"/>
                      </w:pPr>
                    </w:p>
                  </w:txbxContent>
                </v:textbox>
                <w10:wrap anchorx="margin"/>
              </v:roundrect>
            </w:pict>
          </mc:Fallback>
        </mc:AlternateContent>
      </w:r>
      <w:r w:rsidR="0085198F" w:rsidRPr="00E03720">
        <w:rPr>
          <w:sz w:val="24"/>
          <w:szCs w:val="24"/>
        </w:rPr>
        <w:t>Doğum Tarihi:</w:t>
      </w:r>
      <w:r w:rsidR="0085198F" w:rsidRPr="00E03720">
        <w:rPr>
          <w:sz w:val="24"/>
          <w:szCs w:val="24"/>
        </w:rPr>
        <w:tab/>
      </w:r>
      <w:r w:rsidR="0085198F" w:rsidRPr="00E03720">
        <w:rPr>
          <w:sz w:val="24"/>
          <w:szCs w:val="24"/>
        </w:rPr>
        <w:tab/>
      </w:r>
      <w:r w:rsidR="0085198F" w:rsidRPr="00E03720">
        <w:rPr>
          <w:sz w:val="24"/>
          <w:szCs w:val="24"/>
        </w:rPr>
        <w:tab/>
      </w:r>
      <w:r w:rsidR="0085198F" w:rsidRPr="00E03720">
        <w:rPr>
          <w:sz w:val="24"/>
          <w:szCs w:val="24"/>
        </w:rPr>
        <w:tab/>
      </w:r>
      <w:r w:rsidR="0085198F" w:rsidRPr="00E03720">
        <w:rPr>
          <w:sz w:val="24"/>
          <w:szCs w:val="24"/>
        </w:rPr>
        <w:tab/>
        <w:t xml:space="preserve">        </w:t>
      </w:r>
      <w:r w:rsidRPr="00E03720">
        <w:rPr>
          <w:sz w:val="24"/>
          <w:szCs w:val="24"/>
        </w:rPr>
        <w:t xml:space="preserve"> </w:t>
      </w:r>
      <w:r w:rsidR="0085198F" w:rsidRPr="00E03720">
        <w:rPr>
          <w:sz w:val="24"/>
          <w:szCs w:val="24"/>
        </w:rPr>
        <w:t>Doğum Yeri ve Ülkesi:</w:t>
      </w:r>
    </w:p>
    <w:p w14:paraId="1969C78E" w14:textId="77777777" w:rsidR="002F76E2" w:rsidRPr="00E03720" w:rsidRDefault="00136A3B" w:rsidP="00767420">
      <w:pPr>
        <w:jc w:val="both"/>
        <w:rPr>
          <w:sz w:val="24"/>
          <w:szCs w:val="24"/>
        </w:rPr>
      </w:pPr>
      <w:r w:rsidRPr="00E03720">
        <w:rPr>
          <w:sz w:val="24"/>
          <w:szCs w:val="24"/>
        </w:rPr>
        <w:t xml:space="preserve">Date of Birth: </w:t>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t xml:space="preserve">         Place and Country of Birth:</w:t>
      </w:r>
    </w:p>
    <w:p w14:paraId="0A1961A4" w14:textId="77777777" w:rsidR="00962B10" w:rsidRPr="00E03720" w:rsidRDefault="00962B10" w:rsidP="00767420">
      <w:pPr>
        <w:jc w:val="both"/>
        <w:rPr>
          <w:sz w:val="24"/>
          <w:szCs w:val="24"/>
        </w:rPr>
      </w:pPr>
    </w:p>
    <w:p w14:paraId="0AC375E5" w14:textId="77777777" w:rsidR="00962B10" w:rsidRPr="00E03720" w:rsidRDefault="00962B10" w:rsidP="00767420">
      <w:pPr>
        <w:jc w:val="both"/>
        <w:rPr>
          <w:sz w:val="24"/>
          <w:szCs w:val="24"/>
        </w:rPr>
      </w:pPr>
    </w:p>
    <w:p w14:paraId="078E9734" w14:textId="77777777" w:rsidR="005F5DB5" w:rsidRPr="00E03720" w:rsidRDefault="005F5DB5" w:rsidP="00767420">
      <w:pPr>
        <w:jc w:val="both"/>
        <w:rPr>
          <w:sz w:val="24"/>
          <w:szCs w:val="24"/>
        </w:rPr>
      </w:pPr>
    </w:p>
    <w:p w14:paraId="044B6489" w14:textId="77777777" w:rsidR="00962B10" w:rsidRPr="00E03720" w:rsidRDefault="00962B10" w:rsidP="00767420">
      <w:pPr>
        <w:jc w:val="both"/>
        <w:rPr>
          <w:sz w:val="24"/>
          <w:szCs w:val="24"/>
        </w:rPr>
      </w:pPr>
    </w:p>
    <w:p w14:paraId="5B5C898D" w14:textId="77777777" w:rsidR="00397AEC" w:rsidRPr="00E03720" w:rsidRDefault="00397AEC" w:rsidP="00136A3B">
      <w:pPr>
        <w:pStyle w:val="ListParagraph"/>
        <w:numPr>
          <w:ilvl w:val="0"/>
          <w:numId w:val="22"/>
        </w:numPr>
        <w:tabs>
          <w:tab w:val="left" w:pos="708"/>
          <w:tab w:val="left" w:pos="1416"/>
          <w:tab w:val="left" w:pos="2124"/>
          <w:tab w:val="left" w:pos="2832"/>
          <w:tab w:val="left" w:pos="3540"/>
          <w:tab w:val="left" w:pos="4248"/>
          <w:tab w:val="left" w:pos="4956"/>
          <w:tab w:val="left" w:pos="5664"/>
          <w:tab w:val="left" w:pos="6372"/>
          <w:tab w:val="left" w:pos="7330"/>
        </w:tabs>
        <w:spacing w:after="0"/>
        <w:jc w:val="both"/>
        <w:rPr>
          <w:b/>
          <w:color w:val="1F3864" w:themeColor="accent5" w:themeShade="80"/>
          <w:sz w:val="24"/>
          <w:szCs w:val="24"/>
        </w:rPr>
      </w:pPr>
      <w:r w:rsidRPr="00E03720">
        <w:rPr>
          <w:b/>
          <w:color w:val="1F3864" w:themeColor="accent5" w:themeShade="80"/>
          <w:sz w:val="24"/>
          <w:szCs w:val="24"/>
        </w:rPr>
        <w:lastRenderedPageBreak/>
        <w:t>VERGİ MUKİMİ OLUNAN ÜLKE BİLGİLERİ</w:t>
      </w:r>
      <w:r w:rsidR="00136A3B" w:rsidRPr="00E03720">
        <w:rPr>
          <w:b/>
          <w:color w:val="1F3864" w:themeColor="accent5" w:themeShade="80"/>
          <w:sz w:val="24"/>
          <w:szCs w:val="24"/>
        </w:rPr>
        <w:t xml:space="preserve"> / COUNTRY OF TAX RESIDENCE</w:t>
      </w:r>
    </w:p>
    <w:p w14:paraId="0815BF64" w14:textId="77777777" w:rsidR="00136A3B" w:rsidRPr="00E03720" w:rsidRDefault="00136A3B" w:rsidP="00136A3B">
      <w:pPr>
        <w:tabs>
          <w:tab w:val="left" w:pos="708"/>
          <w:tab w:val="left" w:pos="1416"/>
          <w:tab w:val="left" w:pos="2124"/>
          <w:tab w:val="left" w:pos="2832"/>
          <w:tab w:val="left" w:pos="3540"/>
          <w:tab w:val="left" w:pos="4248"/>
          <w:tab w:val="left" w:pos="4956"/>
          <w:tab w:val="left" w:pos="5664"/>
          <w:tab w:val="left" w:pos="6372"/>
          <w:tab w:val="left" w:pos="7330"/>
        </w:tabs>
        <w:spacing w:after="0"/>
        <w:jc w:val="both"/>
        <w:rPr>
          <w:sz w:val="24"/>
          <w:szCs w:val="24"/>
        </w:rPr>
      </w:pPr>
      <w:r w:rsidRPr="00E03720">
        <w:rPr>
          <w:noProof/>
          <w:sz w:val="24"/>
          <w:szCs w:val="24"/>
          <w:lang w:eastAsia="tr-TR"/>
        </w:rPr>
        <mc:AlternateContent>
          <mc:Choice Requires="wps">
            <w:drawing>
              <wp:anchor distT="0" distB="0" distL="114300" distR="114300" simplePos="0" relativeHeight="251770880" behindDoc="0" locked="0" layoutInCell="1" allowOverlap="1" wp14:anchorId="6D09A745" wp14:editId="2662F143">
                <wp:simplePos x="0" y="0"/>
                <wp:positionH relativeFrom="column">
                  <wp:posOffset>5256428</wp:posOffset>
                </wp:positionH>
                <wp:positionV relativeFrom="paragraph">
                  <wp:posOffset>374802</wp:posOffset>
                </wp:positionV>
                <wp:extent cx="291520" cy="300465"/>
                <wp:effectExtent l="0" t="0" r="13335" b="23495"/>
                <wp:wrapNone/>
                <wp:docPr id="16" name="Rounded Rectangle 16"/>
                <wp:cNvGraphicFramePr/>
                <a:graphic xmlns:a="http://schemas.openxmlformats.org/drawingml/2006/main">
                  <a:graphicData uri="http://schemas.microsoft.com/office/word/2010/wordprocessingShape">
                    <wps:wsp>
                      <wps:cNvSpPr/>
                      <wps:spPr>
                        <a:xfrm>
                          <a:off x="0" y="0"/>
                          <a:ext cx="291520" cy="300465"/>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ABAC9E" id="Rounded Rectangle 16" o:spid="_x0000_s1026" style="position:absolute;margin-left:413.9pt;margin-top:29.5pt;width:22.95pt;height:23.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" fillcolor="white [3201]" strokecolor="#1f3763 [1608]" strokeweight="1.5pt">
                <v:stroke joinstyle="miter"/>
              </v:roundrect>
            </w:pict>
          </mc:Fallback>
        </mc:AlternateContent>
      </w:r>
      <w:r w:rsidRPr="00E03720">
        <w:rPr>
          <w:noProof/>
          <w:sz w:val="24"/>
          <w:szCs w:val="24"/>
          <w:lang w:eastAsia="tr-TR"/>
        </w:rPr>
        <mc:AlternateContent>
          <mc:Choice Requires="wps">
            <w:drawing>
              <wp:anchor distT="0" distB="0" distL="114300" distR="114300" simplePos="0" relativeHeight="251771904" behindDoc="0" locked="0" layoutInCell="1" allowOverlap="1" wp14:anchorId="3CCE6019" wp14:editId="544960DE">
                <wp:simplePos x="0" y="0"/>
                <wp:positionH relativeFrom="column">
                  <wp:posOffset>4229329</wp:posOffset>
                </wp:positionH>
                <wp:positionV relativeFrom="paragraph">
                  <wp:posOffset>372745</wp:posOffset>
                </wp:positionV>
                <wp:extent cx="291520" cy="300465"/>
                <wp:effectExtent l="0" t="0" r="13335" b="23495"/>
                <wp:wrapNone/>
                <wp:docPr id="20" name="Rounded Rectangle 20"/>
                <wp:cNvGraphicFramePr/>
                <a:graphic xmlns:a="http://schemas.openxmlformats.org/drawingml/2006/main">
                  <a:graphicData uri="http://schemas.microsoft.com/office/word/2010/wordprocessingShape">
                    <wps:wsp>
                      <wps:cNvSpPr/>
                      <wps:spPr>
                        <a:xfrm>
                          <a:off x="0" y="0"/>
                          <a:ext cx="291520" cy="300465"/>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0F5CE" id="Rounded Rectangle 20" o:spid="_x0000_s1026" style="position:absolute;margin-left:333pt;margin-top:29.35pt;width:22.95pt;height:23.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" fillcolor="white [3201]" strokecolor="#1f3763 [1608]" strokeweight="1.5pt">
                <v:stroke joinstyle="miter"/>
              </v:roundrect>
            </w:pict>
          </mc:Fallback>
        </mc:AlternateContent>
      </w:r>
      <w:r w:rsidRPr="00E03720">
        <w:rPr>
          <w:sz w:val="24"/>
          <w:szCs w:val="24"/>
        </w:rPr>
        <w:t xml:space="preserve">Türkiye Cumhuriyeti ve A.B.D. dışındaki bir ülkede vergi mukimi misiniz? / </w:t>
      </w:r>
      <w:r w:rsidRPr="00E03720">
        <w:rPr>
          <w:sz w:val="24"/>
          <w:szCs w:val="24"/>
          <w:lang w:val="en-US"/>
        </w:rPr>
        <w:t>Are you a tax resident in a country othe</w:t>
      </w:r>
      <w:r w:rsidR="00373B06">
        <w:rPr>
          <w:sz w:val="24"/>
          <w:szCs w:val="24"/>
          <w:lang w:val="en-US"/>
        </w:rPr>
        <w:t>r than the Republic of Turkey and</w:t>
      </w:r>
      <w:r w:rsidRPr="00E03720">
        <w:rPr>
          <w:sz w:val="24"/>
          <w:szCs w:val="24"/>
          <w:lang w:val="en-US"/>
        </w:rPr>
        <w:t xml:space="preserve"> </w:t>
      </w:r>
      <w:r w:rsidR="00E03720">
        <w:rPr>
          <w:sz w:val="24"/>
          <w:szCs w:val="24"/>
          <w:lang w:val="en-US"/>
        </w:rPr>
        <w:t xml:space="preserve">the </w:t>
      </w:r>
      <w:r w:rsidRPr="00E03720">
        <w:rPr>
          <w:sz w:val="24"/>
          <w:szCs w:val="24"/>
          <w:lang w:val="en-US"/>
        </w:rPr>
        <w:t>USA?</w:t>
      </w:r>
      <w:r w:rsidRPr="00E03720">
        <w:rPr>
          <w:sz w:val="24"/>
          <w:szCs w:val="24"/>
        </w:rPr>
        <w:tab/>
      </w:r>
      <w:r w:rsidRPr="00E03720">
        <w:rPr>
          <w:sz w:val="24"/>
          <w:szCs w:val="24"/>
        </w:rPr>
        <w:tab/>
        <w:t xml:space="preserve">   </w:t>
      </w:r>
      <w:r w:rsidRPr="00E03720">
        <w:rPr>
          <w:sz w:val="24"/>
          <w:szCs w:val="24"/>
        </w:rPr>
        <w:tab/>
        <w:t xml:space="preserve">  </w:t>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r>
      <w:r w:rsidRPr="00E03720">
        <w:rPr>
          <w:sz w:val="24"/>
          <w:szCs w:val="24"/>
        </w:rPr>
        <w:tab/>
      </w:r>
      <w:r w:rsidR="00E03720">
        <w:rPr>
          <w:sz w:val="24"/>
          <w:szCs w:val="24"/>
        </w:rPr>
        <w:tab/>
      </w:r>
      <w:r w:rsidRPr="00E03720">
        <w:rPr>
          <w:sz w:val="24"/>
          <w:szCs w:val="24"/>
        </w:rPr>
        <w:t>Evet/Yes</w:t>
      </w:r>
      <w:r w:rsidRPr="00E03720">
        <w:rPr>
          <w:sz w:val="24"/>
          <w:szCs w:val="24"/>
        </w:rPr>
        <w:tab/>
        <w:t>Hayır/No</w:t>
      </w:r>
      <w:r w:rsidRPr="00E03720">
        <w:rPr>
          <w:sz w:val="24"/>
          <w:szCs w:val="24"/>
        </w:rPr>
        <w:br/>
      </w:r>
    </w:p>
    <w:p w14:paraId="455C18A6" w14:textId="77777777" w:rsidR="008E54E4" w:rsidRDefault="008E54E4" w:rsidP="00136A3B">
      <w:pPr>
        <w:spacing w:after="0"/>
        <w:jc w:val="both"/>
        <w:rPr>
          <w:b/>
          <w:sz w:val="24"/>
          <w:szCs w:val="24"/>
        </w:rPr>
        <w:sectPr w:rsidR="008E54E4" w:rsidSect="002E6810">
          <w:type w:val="continuous"/>
          <w:pgSz w:w="11906" w:h="16838"/>
          <w:pgMar w:top="1417" w:right="1417" w:bottom="1417" w:left="1417" w:header="708" w:footer="708" w:gutter="0"/>
          <w:cols w:space="708"/>
          <w:docGrid w:linePitch="360"/>
        </w:sectPr>
      </w:pPr>
    </w:p>
    <w:p w14:paraId="792A706B" w14:textId="77777777" w:rsidR="008E54E4" w:rsidRDefault="00085862" w:rsidP="00136A3B">
      <w:pPr>
        <w:spacing w:after="0"/>
        <w:jc w:val="both"/>
        <w:rPr>
          <w:b/>
          <w:sz w:val="24"/>
          <w:szCs w:val="24"/>
        </w:rPr>
      </w:pPr>
      <w:r w:rsidRPr="00E03720">
        <w:rPr>
          <w:b/>
          <w:sz w:val="24"/>
          <w:szCs w:val="24"/>
        </w:rPr>
        <w:t>(Lütfen “Evet” veya “Hayır”ı işaretleyiniz)</w:t>
      </w:r>
    </w:p>
    <w:p w14:paraId="6C27AA16" w14:textId="77777777" w:rsidR="00085862" w:rsidRPr="00E03720" w:rsidRDefault="00136A3B" w:rsidP="00136A3B">
      <w:pPr>
        <w:spacing w:after="0"/>
        <w:jc w:val="both"/>
        <w:rPr>
          <w:b/>
          <w:sz w:val="24"/>
          <w:szCs w:val="24"/>
        </w:rPr>
      </w:pPr>
      <w:r w:rsidRPr="00E03720">
        <w:rPr>
          <w:b/>
          <w:sz w:val="24"/>
          <w:szCs w:val="24"/>
        </w:rPr>
        <w:t>(</w:t>
      </w:r>
      <w:r w:rsidRPr="00E03720">
        <w:rPr>
          <w:b/>
          <w:sz w:val="24"/>
          <w:szCs w:val="24"/>
          <w:lang w:val="en-US"/>
        </w:rPr>
        <w:t>Please tick one of the boxes “Yes” or “No”</w:t>
      </w:r>
      <w:r w:rsidRPr="00E03720">
        <w:rPr>
          <w:b/>
          <w:sz w:val="24"/>
          <w:szCs w:val="24"/>
        </w:rPr>
        <w:t>)</w:t>
      </w:r>
    </w:p>
    <w:p w14:paraId="48B4F984" w14:textId="77777777" w:rsidR="008E54E4" w:rsidRDefault="008E54E4" w:rsidP="00085862">
      <w:pPr>
        <w:spacing w:after="0"/>
        <w:jc w:val="both"/>
        <w:rPr>
          <w:b/>
          <w:sz w:val="24"/>
          <w:szCs w:val="24"/>
        </w:rPr>
        <w:sectPr w:rsidR="008E54E4" w:rsidSect="008E54E4">
          <w:type w:val="continuous"/>
          <w:pgSz w:w="11906" w:h="16838"/>
          <w:pgMar w:top="1417" w:right="1417" w:bottom="1417" w:left="1417" w:header="708" w:footer="708" w:gutter="0"/>
          <w:cols w:num="2" w:space="708"/>
          <w:docGrid w:linePitch="360"/>
        </w:sectPr>
      </w:pPr>
    </w:p>
    <w:p w14:paraId="61D5099A" w14:textId="77777777" w:rsidR="00085862" w:rsidRPr="00E03720" w:rsidRDefault="00085862" w:rsidP="00085862">
      <w:pPr>
        <w:spacing w:after="0"/>
        <w:jc w:val="both"/>
        <w:rPr>
          <w:b/>
          <w:sz w:val="24"/>
          <w:szCs w:val="24"/>
        </w:rPr>
      </w:pPr>
    </w:p>
    <w:p w14:paraId="44DE522E" w14:textId="77777777" w:rsidR="00136A3B" w:rsidRPr="00E03720" w:rsidRDefault="00136A3B" w:rsidP="00136A3B">
      <w:pPr>
        <w:jc w:val="both"/>
        <w:rPr>
          <w:sz w:val="24"/>
          <w:szCs w:val="24"/>
        </w:rPr>
        <w:sectPr w:rsidR="00136A3B" w:rsidRPr="00E03720" w:rsidSect="002E6810">
          <w:type w:val="continuous"/>
          <w:pgSz w:w="11906" w:h="16838"/>
          <w:pgMar w:top="1417" w:right="1417" w:bottom="1417" w:left="1417" w:header="708" w:footer="708" w:gutter="0"/>
          <w:cols w:space="708"/>
          <w:docGrid w:linePitch="360"/>
        </w:sectPr>
      </w:pPr>
    </w:p>
    <w:p w14:paraId="20038482" w14:textId="77777777" w:rsidR="00136A3B" w:rsidRPr="00E03720" w:rsidRDefault="00085862" w:rsidP="00136A3B">
      <w:pPr>
        <w:jc w:val="both"/>
        <w:rPr>
          <w:sz w:val="24"/>
          <w:szCs w:val="24"/>
        </w:rPr>
      </w:pPr>
      <w:r w:rsidRPr="00E03720">
        <w:rPr>
          <w:sz w:val="24"/>
          <w:szCs w:val="24"/>
        </w:rPr>
        <w:t xml:space="preserve">“Evet” işaretlemeniz durumunda, </w:t>
      </w:r>
      <w:r w:rsidRPr="00E03720">
        <w:rPr>
          <w:b/>
          <w:sz w:val="24"/>
          <w:szCs w:val="24"/>
        </w:rPr>
        <w:t>lütfen vergi mukimi olduğunuz ülke veya ülkeleri aşağıda yer alan ilgili alanda belirtiniz</w:t>
      </w:r>
      <w:r w:rsidRPr="00E03720">
        <w:rPr>
          <w:sz w:val="24"/>
          <w:szCs w:val="24"/>
        </w:rPr>
        <w:t xml:space="preserve">. Eğer vergi mukimi olduğunuz ülke Vergi Kimlik Numarası(VKN) veya bunun yerine geçen benzeri bir numara sağlıyor ise lütfen ilgili alanı doldurunuz. </w:t>
      </w:r>
    </w:p>
    <w:p w14:paraId="41FF21E1" w14:textId="77777777" w:rsidR="00136A3B" w:rsidRPr="00E03720" w:rsidRDefault="00136A3B" w:rsidP="00136A3B">
      <w:pPr>
        <w:jc w:val="both"/>
        <w:rPr>
          <w:sz w:val="24"/>
          <w:szCs w:val="24"/>
        </w:rPr>
      </w:pPr>
      <w:r w:rsidRPr="00E03720">
        <w:rPr>
          <w:sz w:val="24"/>
          <w:szCs w:val="24"/>
        </w:rPr>
        <w:t xml:space="preserve">If you select “Yes”, </w:t>
      </w:r>
      <w:r w:rsidR="00373B06">
        <w:rPr>
          <w:b/>
          <w:sz w:val="24"/>
          <w:szCs w:val="24"/>
        </w:rPr>
        <w:t>please state the country</w:t>
      </w:r>
      <w:r w:rsidRPr="00373B06">
        <w:rPr>
          <w:b/>
          <w:sz w:val="24"/>
          <w:szCs w:val="24"/>
        </w:rPr>
        <w:t xml:space="preserve">(ies) of tax residence in the </w:t>
      </w:r>
      <w:r w:rsidR="00373B06">
        <w:rPr>
          <w:b/>
          <w:sz w:val="24"/>
          <w:szCs w:val="24"/>
        </w:rPr>
        <w:t xml:space="preserve">following </w:t>
      </w:r>
      <w:r w:rsidRPr="00373B06">
        <w:rPr>
          <w:b/>
          <w:sz w:val="24"/>
          <w:szCs w:val="24"/>
        </w:rPr>
        <w:t>related field</w:t>
      </w:r>
      <w:r w:rsidRPr="00E03720">
        <w:rPr>
          <w:sz w:val="24"/>
          <w:szCs w:val="24"/>
        </w:rPr>
        <w:t xml:space="preserve">. If the country of tax residence provides a Taxpayer Identification Number (TIN) or an equivalent number, please complete the related field. </w:t>
      </w:r>
    </w:p>
    <w:p w14:paraId="73C3867B" w14:textId="77777777" w:rsidR="00136A3B" w:rsidRPr="00E03720" w:rsidRDefault="00136A3B" w:rsidP="00EE0233">
      <w:pPr>
        <w:jc w:val="both"/>
        <w:rPr>
          <w:sz w:val="24"/>
          <w:szCs w:val="24"/>
        </w:rPr>
        <w:sectPr w:rsidR="00136A3B" w:rsidRPr="00E03720" w:rsidSect="00136A3B">
          <w:type w:val="continuous"/>
          <w:pgSz w:w="11906" w:h="16838"/>
          <w:pgMar w:top="1417" w:right="1417" w:bottom="1417" w:left="1417" w:header="708" w:footer="708" w:gutter="0"/>
          <w:cols w:num="2" w:space="708"/>
          <w:docGrid w:linePitch="360"/>
        </w:sectPr>
      </w:pPr>
    </w:p>
    <w:p w14:paraId="2F0B2368" w14:textId="77777777" w:rsidR="00397AEC" w:rsidRPr="00E03720" w:rsidRDefault="00397AEC" w:rsidP="00EE0233">
      <w:pPr>
        <w:jc w:val="both"/>
        <w:rPr>
          <w:sz w:val="24"/>
          <w:szCs w:val="24"/>
        </w:rPr>
      </w:pPr>
    </w:p>
    <w:tbl>
      <w:tblPr>
        <w:tblStyle w:val="TableGrid"/>
        <w:tblW w:w="0" w:type="auto"/>
        <w:jc w:val="center"/>
        <w:tblLook w:val="04A0" w:firstRow="1" w:lastRow="0" w:firstColumn="1" w:lastColumn="0" w:noHBand="0" w:noVBand="1"/>
      </w:tblPr>
      <w:tblGrid>
        <w:gridCol w:w="338"/>
        <w:gridCol w:w="2835"/>
        <w:gridCol w:w="2977"/>
        <w:gridCol w:w="2835"/>
      </w:tblGrid>
      <w:tr w:rsidR="0070244B" w:rsidRPr="00E03720" w14:paraId="0470878F" w14:textId="77777777" w:rsidTr="008E54E4">
        <w:trPr>
          <w:trHeight w:val="733"/>
          <w:jc w:val="center"/>
        </w:trPr>
        <w:tc>
          <w:tcPr>
            <w:tcW w:w="3153" w:type="dxa"/>
            <w:gridSpan w:val="2"/>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95A1709" w14:textId="77777777" w:rsidR="00136A3B" w:rsidRPr="00E03720" w:rsidRDefault="00136A3B" w:rsidP="004066AC">
            <w:pPr>
              <w:spacing w:before="240"/>
              <w:jc w:val="center"/>
              <w:rPr>
                <w:sz w:val="24"/>
                <w:szCs w:val="24"/>
              </w:rPr>
            </w:pPr>
          </w:p>
          <w:p w14:paraId="70328E55" w14:textId="77777777" w:rsidR="0070244B" w:rsidRPr="00E03720" w:rsidRDefault="00397AEC" w:rsidP="004066AC">
            <w:pPr>
              <w:spacing w:before="240"/>
              <w:jc w:val="center"/>
              <w:rPr>
                <w:sz w:val="24"/>
                <w:szCs w:val="24"/>
              </w:rPr>
            </w:pPr>
            <w:r w:rsidRPr="00E03720">
              <w:rPr>
                <w:sz w:val="24"/>
                <w:szCs w:val="24"/>
              </w:rPr>
              <w:t>Vergi Mukimi Olunan Ülke</w:t>
            </w:r>
            <w:r w:rsidR="00136A3B" w:rsidRPr="00E03720">
              <w:rPr>
                <w:sz w:val="24"/>
                <w:szCs w:val="24"/>
              </w:rPr>
              <w:t xml:space="preserve"> / Country of Tax Residence</w:t>
            </w:r>
          </w:p>
        </w:tc>
        <w:tc>
          <w:tcPr>
            <w:tcW w:w="2977"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E8B3974" w14:textId="77777777" w:rsidR="00E03720" w:rsidRDefault="00E03720" w:rsidP="00136A3B">
            <w:pPr>
              <w:jc w:val="center"/>
              <w:rPr>
                <w:sz w:val="24"/>
                <w:szCs w:val="24"/>
              </w:rPr>
            </w:pPr>
          </w:p>
          <w:p w14:paraId="1E280A9C" w14:textId="77777777" w:rsidR="0070244B" w:rsidRPr="00E03720" w:rsidRDefault="00397AEC" w:rsidP="00136A3B">
            <w:pPr>
              <w:jc w:val="center"/>
              <w:rPr>
                <w:sz w:val="24"/>
                <w:szCs w:val="24"/>
              </w:rPr>
            </w:pPr>
            <w:r w:rsidRPr="00E03720">
              <w:rPr>
                <w:sz w:val="24"/>
                <w:szCs w:val="24"/>
              </w:rPr>
              <w:t>Vergi Kimlik Numarası(VKN)/VKN Yerine Geçen Numara</w:t>
            </w:r>
            <w:r w:rsidR="00136A3B" w:rsidRPr="00E03720">
              <w:rPr>
                <w:sz w:val="24"/>
                <w:szCs w:val="24"/>
              </w:rPr>
              <w:t xml:space="preserve"> /</w:t>
            </w:r>
            <w:r w:rsidR="00136A3B" w:rsidRPr="00E03720">
              <w:rPr>
                <w:sz w:val="24"/>
                <w:szCs w:val="24"/>
                <w:lang w:val="en-US"/>
              </w:rPr>
              <w:t xml:space="preserve"> Taxpayer Identification Number (TIN)/ Equivalent Number</w:t>
            </w: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012BB2A1" w14:textId="77777777" w:rsidR="0070244B" w:rsidRPr="00E03720" w:rsidRDefault="00AA04A7" w:rsidP="00136A3B">
            <w:pPr>
              <w:jc w:val="center"/>
              <w:rPr>
                <w:sz w:val="24"/>
                <w:szCs w:val="24"/>
              </w:rPr>
            </w:pPr>
            <w:r w:rsidRPr="00E03720">
              <w:rPr>
                <w:sz w:val="24"/>
                <w:szCs w:val="24"/>
              </w:rPr>
              <w:t>İlgili ülke VKN vermiyor veya VKN alınması zorunlu değil ise işaretleyiniz</w:t>
            </w:r>
            <w:r w:rsidR="00136A3B" w:rsidRPr="00E03720">
              <w:rPr>
                <w:sz w:val="24"/>
                <w:szCs w:val="24"/>
              </w:rPr>
              <w:t xml:space="preserve"> / Please tick the box if the country of tax residence does not issue TIN or TIN is not required</w:t>
            </w:r>
          </w:p>
        </w:tc>
      </w:tr>
      <w:tr w:rsidR="00EE0233" w:rsidRPr="00E03720" w14:paraId="00CF27CB" w14:textId="77777777" w:rsidTr="008E54E4">
        <w:trPr>
          <w:trHeight w:val="416"/>
          <w:jc w:val="center"/>
        </w:trPr>
        <w:tc>
          <w:tcPr>
            <w:tcW w:w="31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6C0D2DD9" w14:textId="77777777" w:rsidR="00EE0233" w:rsidRPr="00E03720" w:rsidRDefault="00EE0233" w:rsidP="00364900">
            <w:pPr>
              <w:jc w:val="both"/>
              <w:rPr>
                <w:sz w:val="24"/>
                <w:szCs w:val="24"/>
              </w:rPr>
            </w:pPr>
            <w:r w:rsidRPr="00E03720">
              <w:rPr>
                <w:sz w:val="24"/>
                <w:szCs w:val="24"/>
              </w:rPr>
              <w:t>1</w:t>
            </w: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0A4CC4F" w14:textId="77777777" w:rsidR="00EE0233" w:rsidRPr="00E03720" w:rsidRDefault="00EE0233" w:rsidP="00364900">
            <w:pPr>
              <w:jc w:val="both"/>
              <w:rPr>
                <w:sz w:val="24"/>
                <w:szCs w:val="24"/>
              </w:rPr>
            </w:pPr>
          </w:p>
        </w:tc>
        <w:tc>
          <w:tcPr>
            <w:tcW w:w="2977"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D3ED1A2" w14:textId="77777777" w:rsidR="00EE0233" w:rsidRPr="00E03720" w:rsidRDefault="00EE0233" w:rsidP="00364900">
            <w:pPr>
              <w:jc w:val="both"/>
              <w:rPr>
                <w:sz w:val="24"/>
                <w:szCs w:val="24"/>
              </w:rPr>
            </w:pP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4DFD1303" w14:textId="77777777" w:rsidR="00EE0233" w:rsidRPr="00E03720" w:rsidRDefault="00AA04A7" w:rsidP="00364900">
            <w:pPr>
              <w:jc w:val="both"/>
              <w:rPr>
                <w:sz w:val="24"/>
                <w:szCs w:val="24"/>
              </w:rPr>
            </w:pPr>
            <w:r w:rsidRPr="00E03720">
              <w:rPr>
                <w:noProof/>
                <w:sz w:val="24"/>
                <w:szCs w:val="24"/>
                <w:lang w:eastAsia="tr-TR"/>
              </w:rPr>
              <mc:AlternateContent>
                <mc:Choice Requires="wps">
                  <w:drawing>
                    <wp:anchor distT="0" distB="0" distL="114300" distR="114300" simplePos="0" relativeHeight="251746304" behindDoc="0" locked="0" layoutInCell="1" allowOverlap="1" wp14:anchorId="1E1610EC" wp14:editId="4F93F344">
                      <wp:simplePos x="0" y="0"/>
                      <wp:positionH relativeFrom="column">
                        <wp:posOffset>648335</wp:posOffset>
                      </wp:positionH>
                      <wp:positionV relativeFrom="paragraph">
                        <wp:posOffset>39370</wp:posOffset>
                      </wp:positionV>
                      <wp:extent cx="352800" cy="180000"/>
                      <wp:effectExtent l="0" t="0" r="28575" b="10795"/>
                      <wp:wrapNone/>
                      <wp:docPr id="15" name="Rounded Rectangle 15"/>
                      <wp:cNvGraphicFramePr/>
                      <a:graphic xmlns:a="http://schemas.openxmlformats.org/drawingml/2006/main">
                        <a:graphicData uri="http://schemas.microsoft.com/office/word/2010/wordprocessingShape">
                          <wps:wsp>
                            <wps:cNvSpPr/>
                            <wps:spPr>
                              <a:xfrm>
                                <a:off x="0" y="0"/>
                                <a:ext cx="352800" cy="180000"/>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349D9" id="Rounded Rectangle 15" o:spid="_x0000_s1026" style="position:absolute;margin-left:51.05pt;margin-top:3.1pt;width:27.8pt;height:14.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" fillcolor="white [3201]" strokecolor="#1f3763 [1608]" strokeweight="1.5pt">
                      <v:stroke joinstyle="miter"/>
                    </v:roundrect>
                  </w:pict>
                </mc:Fallback>
              </mc:AlternateContent>
            </w:r>
            <w:r w:rsidRPr="00E03720">
              <w:rPr>
                <w:noProof/>
                <w:sz w:val="24"/>
                <w:szCs w:val="24"/>
                <w:lang w:eastAsia="tr-TR"/>
              </w:rPr>
              <mc:AlternateContent>
                <mc:Choice Requires="wps">
                  <w:drawing>
                    <wp:anchor distT="0" distB="0" distL="114300" distR="114300" simplePos="0" relativeHeight="251747328" behindDoc="0" locked="0" layoutInCell="1" allowOverlap="1" wp14:anchorId="79E8671E" wp14:editId="63C8EDEC">
                      <wp:simplePos x="0" y="0"/>
                      <wp:positionH relativeFrom="column">
                        <wp:posOffset>648335</wp:posOffset>
                      </wp:positionH>
                      <wp:positionV relativeFrom="paragraph">
                        <wp:posOffset>309880</wp:posOffset>
                      </wp:positionV>
                      <wp:extent cx="352800" cy="180000"/>
                      <wp:effectExtent l="0" t="0" r="28575" b="10795"/>
                      <wp:wrapNone/>
                      <wp:docPr id="21" name="Rounded Rectangle 21"/>
                      <wp:cNvGraphicFramePr/>
                      <a:graphic xmlns:a="http://schemas.openxmlformats.org/drawingml/2006/main">
                        <a:graphicData uri="http://schemas.microsoft.com/office/word/2010/wordprocessingShape">
                          <wps:wsp>
                            <wps:cNvSpPr/>
                            <wps:spPr>
                              <a:xfrm>
                                <a:off x="0" y="0"/>
                                <a:ext cx="352800" cy="180000"/>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91563" id="Rounded Rectangle 21" o:spid="_x0000_s1026" style="position:absolute;margin-left:51.05pt;margin-top:24.4pt;width:27.8pt;height:14.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" fillcolor="white [3201]" strokecolor="#1f3763 [1608]" strokeweight="1.5pt">
                      <v:stroke joinstyle="miter"/>
                    </v:roundrect>
                  </w:pict>
                </mc:Fallback>
              </mc:AlternateContent>
            </w:r>
            <w:r w:rsidRPr="00E03720">
              <w:rPr>
                <w:noProof/>
                <w:sz w:val="24"/>
                <w:szCs w:val="24"/>
                <w:lang w:eastAsia="tr-TR"/>
              </w:rPr>
              <mc:AlternateContent>
                <mc:Choice Requires="wps">
                  <w:drawing>
                    <wp:anchor distT="0" distB="0" distL="114300" distR="114300" simplePos="0" relativeHeight="251748352" behindDoc="0" locked="0" layoutInCell="1" allowOverlap="1" wp14:anchorId="2E5C52AC" wp14:editId="26DC6574">
                      <wp:simplePos x="0" y="0"/>
                      <wp:positionH relativeFrom="column">
                        <wp:posOffset>648335</wp:posOffset>
                      </wp:positionH>
                      <wp:positionV relativeFrom="paragraph">
                        <wp:posOffset>579120</wp:posOffset>
                      </wp:positionV>
                      <wp:extent cx="352800" cy="180000"/>
                      <wp:effectExtent l="0" t="0" r="28575" b="10795"/>
                      <wp:wrapNone/>
                      <wp:docPr id="23" name="Rounded Rectangle 23"/>
                      <wp:cNvGraphicFramePr/>
                      <a:graphic xmlns:a="http://schemas.openxmlformats.org/drawingml/2006/main">
                        <a:graphicData uri="http://schemas.microsoft.com/office/word/2010/wordprocessingShape">
                          <wps:wsp>
                            <wps:cNvSpPr/>
                            <wps:spPr>
                              <a:xfrm>
                                <a:off x="0" y="0"/>
                                <a:ext cx="352800" cy="180000"/>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7F681" id="Rounded Rectangle 23" o:spid="_x0000_s1026" style="position:absolute;margin-left:51.05pt;margin-top:45.6pt;width:27.8pt;height:14.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" fillcolor="white [3201]" strokecolor="#1f3763 [1608]" strokeweight="1.5pt">
                      <v:stroke joinstyle="miter"/>
                    </v:roundrect>
                  </w:pict>
                </mc:Fallback>
              </mc:AlternateContent>
            </w:r>
          </w:p>
        </w:tc>
      </w:tr>
      <w:tr w:rsidR="00EE0233" w:rsidRPr="00E03720" w14:paraId="4F97F7B7" w14:textId="77777777" w:rsidTr="008E54E4">
        <w:trPr>
          <w:trHeight w:val="414"/>
          <w:jc w:val="center"/>
        </w:trPr>
        <w:tc>
          <w:tcPr>
            <w:tcW w:w="31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26365816" w14:textId="77777777" w:rsidR="00EE0233" w:rsidRPr="00E03720" w:rsidRDefault="00EE0233" w:rsidP="00364900">
            <w:pPr>
              <w:jc w:val="both"/>
              <w:rPr>
                <w:sz w:val="24"/>
                <w:szCs w:val="24"/>
              </w:rPr>
            </w:pPr>
            <w:r w:rsidRPr="00E03720">
              <w:rPr>
                <w:sz w:val="24"/>
                <w:szCs w:val="24"/>
              </w:rPr>
              <w:t>2</w:t>
            </w: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0DDE0675" w14:textId="77777777" w:rsidR="00EE0233" w:rsidRPr="00E03720" w:rsidRDefault="00EE0233" w:rsidP="00364900">
            <w:pPr>
              <w:jc w:val="both"/>
              <w:rPr>
                <w:sz w:val="24"/>
                <w:szCs w:val="24"/>
              </w:rPr>
            </w:pPr>
          </w:p>
        </w:tc>
        <w:tc>
          <w:tcPr>
            <w:tcW w:w="2977"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9AA79E8" w14:textId="77777777" w:rsidR="00EE0233" w:rsidRPr="00E03720" w:rsidRDefault="00EE0233" w:rsidP="00364900">
            <w:pPr>
              <w:jc w:val="both"/>
              <w:rPr>
                <w:sz w:val="24"/>
                <w:szCs w:val="24"/>
              </w:rPr>
            </w:pP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3C136860" w14:textId="77777777" w:rsidR="00EE0233" w:rsidRPr="00E03720" w:rsidRDefault="00EE0233" w:rsidP="00364900">
            <w:pPr>
              <w:jc w:val="both"/>
              <w:rPr>
                <w:sz w:val="24"/>
                <w:szCs w:val="24"/>
              </w:rPr>
            </w:pPr>
          </w:p>
        </w:tc>
      </w:tr>
      <w:tr w:rsidR="00EE0233" w:rsidRPr="00E03720" w14:paraId="4751F28C" w14:textId="77777777" w:rsidTr="008E54E4">
        <w:trPr>
          <w:trHeight w:val="419"/>
          <w:jc w:val="center"/>
        </w:trPr>
        <w:tc>
          <w:tcPr>
            <w:tcW w:w="31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406F88E" w14:textId="77777777" w:rsidR="00EE0233" w:rsidRPr="00E03720" w:rsidRDefault="00EE0233" w:rsidP="00364900">
            <w:pPr>
              <w:jc w:val="both"/>
              <w:rPr>
                <w:sz w:val="24"/>
                <w:szCs w:val="24"/>
              </w:rPr>
            </w:pPr>
            <w:r w:rsidRPr="00E03720">
              <w:rPr>
                <w:sz w:val="24"/>
                <w:szCs w:val="24"/>
              </w:rPr>
              <w:t>3</w:t>
            </w: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6A7A2797" w14:textId="77777777" w:rsidR="00EE0233" w:rsidRPr="00E03720" w:rsidRDefault="00EE0233" w:rsidP="00364900">
            <w:pPr>
              <w:jc w:val="both"/>
              <w:rPr>
                <w:sz w:val="24"/>
                <w:szCs w:val="24"/>
              </w:rPr>
            </w:pPr>
          </w:p>
        </w:tc>
        <w:tc>
          <w:tcPr>
            <w:tcW w:w="2977"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6B4DBB0C" w14:textId="77777777" w:rsidR="00EE0233" w:rsidRPr="00E03720" w:rsidRDefault="00EE0233" w:rsidP="00364900">
            <w:pPr>
              <w:jc w:val="both"/>
              <w:rPr>
                <w:sz w:val="24"/>
                <w:szCs w:val="24"/>
              </w:rPr>
            </w:pPr>
          </w:p>
        </w:tc>
        <w:tc>
          <w:tcPr>
            <w:tcW w:w="2835"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200DAA7B" w14:textId="77777777" w:rsidR="00EE0233" w:rsidRPr="00E03720" w:rsidRDefault="00EE0233" w:rsidP="00364900">
            <w:pPr>
              <w:jc w:val="both"/>
              <w:rPr>
                <w:sz w:val="24"/>
                <w:szCs w:val="24"/>
              </w:rPr>
            </w:pPr>
          </w:p>
        </w:tc>
      </w:tr>
    </w:tbl>
    <w:p w14:paraId="2DD2B1BD" w14:textId="77777777" w:rsidR="002F76E2" w:rsidRPr="00E03720" w:rsidRDefault="002F76E2" w:rsidP="003B6857">
      <w:pPr>
        <w:pStyle w:val="ListParagraph"/>
        <w:jc w:val="both"/>
        <w:rPr>
          <w:sz w:val="24"/>
          <w:szCs w:val="24"/>
        </w:rPr>
      </w:pPr>
    </w:p>
    <w:p w14:paraId="06F96114" w14:textId="77777777" w:rsidR="00AA04A7" w:rsidRPr="00E03720" w:rsidRDefault="00EE0233" w:rsidP="00E03720">
      <w:pPr>
        <w:pStyle w:val="ListParagraph"/>
        <w:numPr>
          <w:ilvl w:val="0"/>
          <w:numId w:val="22"/>
        </w:numPr>
        <w:spacing w:after="0"/>
        <w:jc w:val="both"/>
        <w:rPr>
          <w:b/>
          <w:color w:val="1F3864" w:themeColor="accent5" w:themeShade="80"/>
          <w:sz w:val="24"/>
          <w:szCs w:val="24"/>
        </w:rPr>
      </w:pPr>
      <w:r w:rsidRPr="00E03720">
        <w:rPr>
          <w:b/>
          <w:color w:val="1F3864" w:themeColor="accent5" w:themeShade="80"/>
          <w:sz w:val="24"/>
          <w:szCs w:val="24"/>
        </w:rPr>
        <w:t>BİLDİRİM VE İMZA</w:t>
      </w:r>
      <w:r w:rsidR="00136A3B" w:rsidRPr="00E03720">
        <w:rPr>
          <w:b/>
          <w:color w:val="1F3864" w:themeColor="accent5" w:themeShade="80"/>
          <w:sz w:val="24"/>
          <w:szCs w:val="24"/>
        </w:rPr>
        <w:t xml:space="preserve"> / DECLARATION AND SIGNATURE</w:t>
      </w:r>
    </w:p>
    <w:p w14:paraId="280DDF55" w14:textId="77777777" w:rsidR="00A72892" w:rsidRPr="00E03720" w:rsidRDefault="00A72892" w:rsidP="00A72892">
      <w:pPr>
        <w:jc w:val="both"/>
        <w:rPr>
          <w:sz w:val="24"/>
          <w:szCs w:val="24"/>
        </w:rPr>
        <w:sectPr w:rsidR="00A72892" w:rsidRPr="00E03720" w:rsidSect="002E6810">
          <w:type w:val="continuous"/>
          <w:pgSz w:w="11906" w:h="16838"/>
          <w:pgMar w:top="1417" w:right="1417" w:bottom="1417" w:left="1417" w:header="708" w:footer="708" w:gutter="0"/>
          <w:cols w:space="708"/>
          <w:docGrid w:linePitch="360"/>
        </w:sectPr>
      </w:pPr>
    </w:p>
    <w:p w14:paraId="373D9A05" w14:textId="77777777" w:rsidR="00A72892" w:rsidRPr="00E03720" w:rsidRDefault="008C32DB" w:rsidP="00A72892">
      <w:pPr>
        <w:jc w:val="both"/>
        <w:rPr>
          <w:sz w:val="24"/>
          <w:szCs w:val="24"/>
        </w:rPr>
      </w:pPr>
      <w:r w:rsidRPr="00E03720">
        <w:rPr>
          <w:sz w:val="24"/>
          <w:szCs w:val="24"/>
        </w:rPr>
        <w:t>Bu form aracılığıyla vermiş olduğum kişisel bilgilerimin, hesap bilgilerimin ve diğer her türlü bilgilerimin uluslararası bilgi paylaşımı anlaşmaları çerçevesinde yabancı vergi otoriteleri ve yerel otoriteler ile paylaşılmasına muvafakat ettiğimi kabul, beyan ve taahhüt ediyorum.</w:t>
      </w:r>
      <w:r w:rsidR="00A72892" w:rsidRPr="00E03720">
        <w:rPr>
          <w:sz w:val="24"/>
          <w:szCs w:val="24"/>
        </w:rPr>
        <w:t xml:space="preserve"> </w:t>
      </w:r>
    </w:p>
    <w:p w14:paraId="514A78FF" w14:textId="77777777" w:rsidR="00A72892" w:rsidRPr="00E03720" w:rsidRDefault="00A72892" w:rsidP="00A72892">
      <w:pPr>
        <w:jc w:val="both"/>
        <w:rPr>
          <w:sz w:val="24"/>
          <w:szCs w:val="24"/>
          <w:lang w:val="en-US"/>
        </w:rPr>
      </w:pPr>
      <w:r w:rsidRPr="00E03720">
        <w:rPr>
          <w:sz w:val="24"/>
          <w:szCs w:val="24"/>
        </w:rPr>
        <w:t>I accept, declare and undertake that I consent that the personal information, account information and all kinds of other information that I provided by this form is exchanged with tax authorities of other countries and local tax authorities pursuant to the intergovernmental agreements on exchange of information.</w:t>
      </w:r>
      <w:r w:rsidRPr="00E03720">
        <w:rPr>
          <w:sz w:val="24"/>
          <w:szCs w:val="24"/>
          <w:lang w:val="en-US"/>
        </w:rPr>
        <w:t xml:space="preserve"> </w:t>
      </w:r>
    </w:p>
    <w:p w14:paraId="3110BDE8" w14:textId="77777777" w:rsidR="00A72892" w:rsidRPr="00E03720" w:rsidRDefault="00A72892" w:rsidP="008C32DB">
      <w:pPr>
        <w:jc w:val="both"/>
        <w:rPr>
          <w:b/>
          <w:color w:val="1F3864" w:themeColor="accent5" w:themeShade="80"/>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6A523D01" w14:textId="77777777" w:rsidR="00A72892" w:rsidRPr="00E03720" w:rsidRDefault="00AA04A7" w:rsidP="00A72892">
      <w:pPr>
        <w:jc w:val="both"/>
        <w:rPr>
          <w:sz w:val="24"/>
          <w:szCs w:val="24"/>
        </w:rPr>
      </w:pPr>
      <w:r w:rsidRPr="00E03720">
        <w:rPr>
          <w:sz w:val="24"/>
          <w:szCs w:val="24"/>
        </w:rPr>
        <w:t xml:space="preserve">Vermiş olduğum kişisel bilgilerimde ve buna ilişkin belgelerde değişiklik olması halinde en geç 30 gün içerisinde </w:t>
      </w:r>
      <w:r w:rsidR="00BE6A29" w:rsidRPr="00E03720">
        <w:rPr>
          <w:sz w:val="24"/>
          <w:szCs w:val="24"/>
        </w:rPr>
        <w:t>Denizbank A.Ş.’yi</w:t>
      </w:r>
      <w:r w:rsidRPr="00E03720">
        <w:rPr>
          <w:sz w:val="24"/>
          <w:szCs w:val="24"/>
        </w:rPr>
        <w:t xml:space="preserve"> bilgilendireceğimi kabul ediyorum.</w:t>
      </w:r>
    </w:p>
    <w:p w14:paraId="6FFB3364" w14:textId="77777777" w:rsidR="00A72892" w:rsidRPr="00E03720" w:rsidRDefault="00AA04A7" w:rsidP="00A72892">
      <w:pPr>
        <w:jc w:val="both"/>
        <w:rPr>
          <w:sz w:val="24"/>
          <w:szCs w:val="24"/>
        </w:rPr>
      </w:pPr>
      <w:r w:rsidRPr="00E03720">
        <w:rPr>
          <w:sz w:val="24"/>
          <w:szCs w:val="24"/>
        </w:rPr>
        <w:t xml:space="preserve"> </w:t>
      </w:r>
      <w:r w:rsidR="00A72892" w:rsidRPr="00E03720">
        <w:rPr>
          <w:sz w:val="24"/>
          <w:szCs w:val="24"/>
        </w:rPr>
        <w:t>I accept to inform the Bank within 30 days at the latest of any change in the personal information I provided and the related documents.</w:t>
      </w:r>
    </w:p>
    <w:p w14:paraId="12EF6FFA" w14:textId="77777777" w:rsidR="00962B10" w:rsidRPr="00E03720" w:rsidRDefault="00962B10" w:rsidP="00AA04A7">
      <w:pPr>
        <w:jc w:val="both"/>
        <w:rPr>
          <w:sz w:val="24"/>
          <w:szCs w:val="24"/>
        </w:rPr>
        <w:sectPr w:rsidR="00962B10" w:rsidRPr="00E03720" w:rsidSect="00A72892">
          <w:type w:val="continuous"/>
          <w:pgSz w:w="11906" w:h="16838"/>
          <w:pgMar w:top="1417" w:right="1417" w:bottom="1417" w:left="1417" w:header="708" w:footer="708" w:gutter="0"/>
          <w:cols w:num="2" w:space="708"/>
          <w:docGrid w:linePitch="360"/>
        </w:sectPr>
      </w:pPr>
    </w:p>
    <w:p w14:paraId="06A78BFC" w14:textId="77777777" w:rsidR="00962B10" w:rsidRPr="00E03720" w:rsidRDefault="00055D8A" w:rsidP="00A72892">
      <w:pPr>
        <w:jc w:val="both"/>
        <w:rPr>
          <w:sz w:val="24"/>
          <w:szCs w:val="24"/>
        </w:rPr>
      </w:pPr>
      <w:r w:rsidRPr="00E03720">
        <w:rPr>
          <w:sz w:val="24"/>
          <w:szCs w:val="24"/>
        </w:rPr>
        <w:lastRenderedPageBreak/>
        <w:t xml:space="preserve">Bu form aracılığıyla verdiğim bilgilere istinaden </w:t>
      </w:r>
      <w:r w:rsidR="00C306C5" w:rsidRPr="00E03720">
        <w:rPr>
          <w:sz w:val="24"/>
          <w:szCs w:val="24"/>
        </w:rPr>
        <w:t>“</w:t>
      </w:r>
      <w:r w:rsidRPr="00E03720">
        <w:rPr>
          <w:sz w:val="24"/>
          <w:szCs w:val="24"/>
        </w:rPr>
        <w:t>Ek:2-CRS Kişisel Beyan Formu – Genel Bilgilendirme</w:t>
      </w:r>
      <w:r w:rsidR="00C306C5" w:rsidRPr="00E03720">
        <w:rPr>
          <w:sz w:val="24"/>
          <w:szCs w:val="24"/>
        </w:rPr>
        <w:t>”</w:t>
      </w:r>
      <w:r w:rsidRPr="00E03720">
        <w:rPr>
          <w:sz w:val="24"/>
          <w:szCs w:val="24"/>
        </w:rPr>
        <w:t xml:space="preserve"> metninin ve </w:t>
      </w:r>
      <w:r w:rsidR="00C306C5" w:rsidRPr="00E03720">
        <w:rPr>
          <w:sz w:val="24"/>
          <w:szCs w:val="24"/>
        </w:rPr>
        <w:t>“</w:t>
      </w:r>
      <w:r w:rsidRPr="00E03720">
        <w:rPr>
          <w:sz w:val="24"/>
          <w:szCs w:val="24"/>
        </w:rPr>
        <w:t>Ek:</w:t>
      </w:r>
      <w:r w:rsidR="00B60BDA" w:rsidRPr="00E03720">
        <w:rPr>
          <w:sz w:val="24"/>
          <w:szCs w:val="24"/>
        </w:rPr>
        <w:t>3-Tanımların</w:t>
      </w:r>
      <w:r w:rsidR="00C306C5" w:rsidRPr="00E03720">
        <w:rPr>
          <w:sz w:val="24"/>
          <w:szCs w:val="24"/>
        </w:rPr>
        <w:t>”</w:t>
      </w:r>
      <w:r w:rsidRPr="00E03720">
        <w:rPr>
          <w:sz w:val="24"/>
          <w:szCs w:val="24"/>
        </w:rPr>
        <w:t xml:space="preserve"> yer aldığı eklerin tarafımca okunduğunu, herhangi bir tereddüdüm olmaksızın anlamış olduğumu kabul ve beyan ediyorum. </w:t>
      </w:r>
    </w:p>
    <w:p w14:paraId="64B204EE" w14:textId="77777777" w:rsidR="00A72892" w:rsidRPr="00E03720" w:rsidRDefault="00A72892" w:rsidP="00A72892">
      <w:pPr>
        <w:jc w:val="both"/>
        <w:rPr>
          <w:sz w:val="24"/>
          <w:szCs w:val="24"/>
        </w:rPr>
      </w:pPr>
      <w:r w:rsidRPr="00E03720">
        <w:rPr>
          <w:sz w:val="24"/>
          <w:szCs w:val="24"/>
        </w:rPr>
        <w:t>Pursuant to the information I provided by this form, I accept and declare that I have read and fully understood the content of “Annex-2 CRS Self Certification Form- General Information” and “Annex-3 Definitions”.</w:t>
      </w:r>
    </w:p>
    <w:p w14:paraId="1C741C1E" w14:textId="77777777" w:rsidR="00A72892" w:rsidRPr="00E03720" w:rsidRDefault="00A72892" w:rsidP="00AA04A7">
      <w:pPr>
        <w:jc w:val="both"/>
        <w:rPr>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2D6775D4" w14:textId="77777777" w:rsidR="00A72892" w:rsidRPr="00E03720" w:rsidRDefault="00055D8A" w:rsidP="00A72892">
      <w:pPr>
        <w:jc w:val="both"/>
        <w:rPr>
          <w:sz w:val="24"/>
          <w:szCs w:val="24"/>
        </w:rPr>
      </w:pPr>
      <w:r w:rsidRPr="00E03720">
        <w:rPr>
          <w:sz w:val="24"/>
          <w:szCs w:val="24"/>
        </w:rPr>
        <w:t>Verdiğim kişisel bilgilerin tarafımca kontrol edildiğini, tam, doğ</w:t>
      </w:r>
      <w:r w:rsidR="005F7342" w:rsidRPr="00E03720">
        <w:rPr>
          <w:sz w:val="24"/>
          <w:szCs w:val="24"/>
        </w:rPr>
        <w:t>ru ve güvenilir olduğunu, Denizb</w:t>
      </w:r>
      <w:r w:rsidRPr="00E03720">
        <w:rPr>
          <w:sz w:val="24"/>
          <w:szCs w:val="24"/>
        </w:rPr>
        <w:t>ank A.Ş.’nin bu formda beyan ettiğim bilgilerin doğru olup olmadığının kontrolünden sorumlu olmadığını kabul ediyorum.</w:t>
      </w:r>
    </w:p>
    <w:p w14:paraId="75201211" w14:textId="77777777" w:rsidR="00055D8A" w:rsidRPr="00E03720" w:rsidRDefault="00A72892" w:rsidP="00A72892">
      <w:pPr>
        <w:jc w:val="both"/>
        <w:rPr>
          <w:sz w:val="24"/>
          <w:szCs w:val="24"/>
        </w:rPr>
      </w:pPr>
      <w:r w:rsidRPr="00E03720">
        <w:rPr>
          <w:sz w:val="24"/>
          <w:szCs w:val="24"/>
        </w:rPr>
        <w:t>I accept that I have controlled the information I provided, this information is complete, accurate and reliable, DenizBank A.Ş. is not liable for controlling whether the information I stated in this form is accurate or not.</w:t>
      </w:r>
    </w:p>
    <w:p w14:paraId="6A61FE06" w14:textId="77777777" w:rsidR="00A72892" w:rsidRPr="00E03720" w:rsidRDefault="00A72892" w:rsidP="00AA04A7">
      <w:pPr>
        <w:jc w:val="both"/>
        <w:rPr>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4C5B2317" w14:textId="77777777" w:rsidR="00A72892" w:rsidRPr="00E03720" w:rsidRDefault="00AA04A7" w:rsidP="00A72892">
      <w:pPr>
        <w:jc w:val="both"/>
        <w:rPr>
          <w:sz w:val="24"/>
          <w:szCs w:val="24"/>
        </w:rPr>
      </w:pPr>
      <w:r w:rsidRPr="00E03720">
        <w:rPr>
          <w:sz w:val="24"/>
          <w:szCs w:val="24"/>
        </w:rPr>
        <w:t>Bu form aracılığıyla beyan etmiş olduğum vergi mukimliği bilgilerime ilişkin olarak, bu durumumu destekleyen e</w:t>
      </w:r>
      <w:r w:rsidR="005F7342" w:rsidRPr="00E03720">
        <w:rPr>
          <w:sz w:val="24"/>
          <w:szCs w:val="24"/>
        </w:rPr>
        <w:t>k belgeleri talep halinde Denizb</w:t>
      </w:r>
      <w:r w:rsidRPr="00E03720">
        <w:rPr>
          <w:sz w:val="24"/>
          <w:szCs w:val="24"/>
        </w:rPr>
        <w:t>ank A.Ş.’ye derhal ve her halükarda 30 gün içinde ibraz etmem gerektiği bilgim dahilindedir.</w:t>
      </w:r>
      <w:r w:rsidR="00A72892" w:rsidRPr="00E03720">
        <w:rPr>
          <w:sz w:val="24"/>
          <w:szCs w:val="24"/>
        </w:rPr>
        <w:t xml:space="preserve"> </w:t>
      </w:r>
    </w:p>
    <w:p w14:paraId="5F5E0D4F" w14:textId="77777777" w:rsidR="00A72892" w:rsidRPr="00E03720" w:rsidRDefault="00A72892" w:rsidP="00AA04A7">
      <w:pPr>
        <w:jc w:val="both"/>
        <w:rPr>
          <w:sz w:val="24"/>
          <w:szCs w:val="24"/>
        </w:rPr>
      </w:pPr>
      <w:r w:rsidRPr="00E03720">
        <w:rPr>
          <w:sz w:val="24"/>
          <w:szCs w:val="24"/>
        </w:rPr>
        <w:t>Regarding the information on tax residency which I provided by this form, I am informed that it is required to submit any additional supporting document upon request to DenizBank A.Ş. immediately and within 30 days in any case.</w:t>
      </w:r>
      <w:r w:rsidRPr="00E03720">
        <w:rPr>
          <w:sz w:val="24"/>
          <w:szCs w:val="24"/>
          <w:lang w:val="en-US"/>
        </w:rPr>
        <w:t xml:space="preserve">  </w:t>
      </w:r>
    </w:p>
    <w:p w14:paraId="36317561" w14:textId="77777777" w:rsidR="00755025" w:rsidRPr="00E03720" w:rsidRDefault="00755025" w:rsidP="00AA04A7">
      <w:pPr>
        <w:jc w:val="both"/>
        <w:rPr>
          <w:sz w:val="24"/>
          <w:szCs w:val="24"/>
        </w:rPr>
        <w:sectPr w:rsidR="00755025" w:rsidRPr="00E03720" w:rsidSect="00A72892">
          <w:type w:val="continuous"/>
          <w:pgSz w:w="11906" w:h="16838"/>
          <w:pgMar w:top="1417" w:right="1417" w:bottom="1417" w:left="1417" w:header="708" w:footer="708" w:gutter="0"/>
          <w:cols w:num="2" w:space="708"/>
          <w:docGrid w:linePitch="360"/>
        </w:sectPr>
      </w:pPr>
    </w:p>
    <w:p w14:paraId="2270D060" w14:textId="77777777" w:rsidR="00755025" w:rsidRPr="00E03720" w:rsidRDefault="00755025" w:rsidP="00755025">
      <w:pPr>
        <w:jc w:val="both"/>
        <w:rPr>
          <w:sz w:val="24"/>
          <w:szCs w:val="24"/>
          <w:lang w:val="en-US"/>
        </w:rPr>
      </w:pPr>
      <w:r w:rsidRPr="00E03720">
        <w:rPr>
          <w:sz w:val="24"/>
          <w:szCs w:val="24"/>
          <w:lang w:val="en-US"/>
        </w:rPr>
        <w:t xml:space="preserve">Bu form ve formun ekleri, hem Türkçe hem İngilizce olarak hazırlanmış olup, formun ve eklerin yorumunda herhangi bir anlaşmazlık çıkması halinde veya Türkçe metin ile İngilizce metin arasında çelişki olması halinde Türkçe metnin esas alınacağını kabul ve beyan ediyorum. </w:t>
      </w:r>
    </w:p>
    <w:p w14:paraId="5CF6A6F3" w14:textId="77777777" w:rsidR="00755025" w:rsidRPr="00E03720" w:rsidRDefault="00755025" w:rsidP="00755025">
      <w:pPr>
        <w:jc w:val="both"/>
        <w:rPr>
          <w:sz w:val="24"/>
          <w:szCs w:val="24"/>
          <w:lang w:val="en-US"/>
        </w:rPr>
      </w:pPr>
      <w:r w:rsidRPr="00E03720">
        <w:rPr>
          <w:sz w:val="24"/>
          <w:szCs w:val="24"/>
          <w:lang w:val="en-US"/>
        </w:rPr>
        <w:t xml:space="preserve">This form and its annexes are issued in Turkish and in English, in case of any dispute concerning the interpretation of this form and its annexes or conflict between the Turkish and English versions, I accept and declare that Turkish version shall prevail. </w:t>
      </w:r>
    </w:p>
    <w:p w14:paraId="7D6F9B54" w14:textId="77777777" w:rsidR="00755025" w:rsidRPr="00E03720" w:rsidRDefault="00755025" w:rsidP="00AA04A7">
      <w:pPr>
        <w:jc w:val="both"/>
        <w:rPr>
          <w:sz w:val="24"/>
          <w:szCs w:val="24"/>
        </w:rPr>
        <w:sectPr w:rsidR="00755025" w:rsidRPr="00E03720" w:rsidSect="00755025">
          <w:type w:val="continuous"/>
          <w:pgSz w:w="11906" w:h="16838"/>
          <w:pgMar w:top="1417" w:right="1417" w:bottom="1417" w:left="1417" w:header="708" w:footer="708" w:gutter="0"/>
          <w:cols w:num="2" w:space="708"/>
          <w:docGrid w:linePitch="360"/>
        </w:sectPr>
      </w:pPr>
    </w:p>
    <w:p w14:paraId="3DA6EAAA" w14:textId="77777777" w:rsidR="00AA04A7" w:rsidRPr="00E03720" w:rsidRDefault="00AA04A7" w:rsidP="00AA04A7">
      <w:pPr>
        <w:jc w:val="both"/>
        <w:rPr>
          <w:sz w:val="24"/>
          <w:szCs w:val="24"/>
        </w:rPr>
      </w:pPr>
    </w:p>
    <w:p w14:paraId="47854D0E" w14:textId="77777777" w:rsidR="0085198F" w:rsidRPr="00E03720" w:rsidRDefault="00E65D49" w:rsidP="00166B1B">
      <w:pPr>
        <w:jc w:val="both"/>
        <w:rPr>
          <w:sz w:val="24"/>
          <w:szCs w:val="24"/>
        </w:rPr>
      </w:pPr>
      <w:r w:rsidRPr="00E03720">
        <w:rPr>
          <w:noProof/>
          <w:sz w:val="24"/>
          <w:szCs w:val="24"/>
          <w:lang w:eastAsia="tr-TR"/>
        </w:rPr>
        <mc:AlternateContent>
          <mc:Choice Requires="wps">
            <w:drawing>
              <wp:anchor distT="0" distB="0" distL="114300" distR="114300" simplePos="0" relativeHeight="251706368" behindDoc="0" locked="0" layoutInCell="1" allowOverlap="1" wp14:anchorId="702CEC3A" wp14:editId="066F6C27">
                <wp:simplePos x="0" y="0"/>
                <wp:positionH relativeFrom="column">
                  <wp:posOffset>1697400</wp:posOffset>
                </wp:positionH>
                <wp:positionV relativeFrom="paragraph">
                  <wp:posOffset>39370</wp:posOffset>
                </wp:positionV>
                <wp:extent cx="1802765" cy="767715"/>
                <wp:effectExtent l="0" t="0" r="26035" b="13335"/>
                <wp:wrapNone/>
                <wp:docPr id="30" name="Rounded Rectangle 30"/>
                <wp:cNvGraphicFramePr/>
                <a:graphic xmlns:a="http://schemas.openxmlformats.org/drawingml/2006/main">
                  <a:graphicData uri="http://schemas.microsoft.com/office/word/2010/wordprocessingShape">
                    <wps:wsp>
                      <wps:cNvSpPr/>
                      <wps:spPr>
                        <a:xfrm>
                          <a:off x="0" y="0"/>
                          <a:ext cx="1802765" cy="76771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76E35702" w14:textId="77777777" w:rsidR="00364900" w:rsidRDefault="00364900" w:rsidP="00851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CEE1E" id="Rounded Rectangle 30" o:spid="_x0000_s1035" style="position:absolute;left:0;text-align:left;margin-left:133.65pt;margin-top:3.1pt;width:141.95pt;height:60.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" fillcolor="white [3201]" strokecolor="#1f3763 [1608]" strokeweight="1pt">
                <v:stroke joinstyle="miter"/>
                <v:textbox>
                  <w:txbxContent>
                    <w:p w14:paraId="0CC7EFDE" w14:textId="77777777" w:rsidR="00364900" w:rsidRDefault="00364900" w:rsidP="0085198F">
                      <w:pPr>
                        <w:jc w:val="center"/>
                      </w:pPr>
                    </w:p>
                  </w:txbxContent>
                </v:textbox>
              </v:roundrect>
            </w:pict>
          </mc:Fallback>
        </mc:AlternateContent>
      </w:r>
    </w:p>
    <w:p w14:paraId="5FE9EEFF" w14:textId="77777777" w:rsidR="00A72892" w:rsidRPr="00E03720" w:rsidRDefault="00A72892" w:rsidP="00A72892">
      <w:pPr>
        <w:spacing w:after="0"/>
        <w:jc w:val="both"/>
        <w:rPr>
          <w:noProof/>
          <w:sz w:val="24"/>
          <w:szCs w:val="24"/>
          <w:lang w:eastAsia="tr-TR"/>
        </w:rPr>
      </w:pPr>
      <w:r w:rsidRPr="00E03720">
        <w:rPr>
          <w:noProof/>
          <w:sz w:val="24"/>
          <w:szCs w:val="24"/>
          <w:lang w:eastAsia="tr-TR"/>
        </w:rPr>
        <mc:AlternateContent>
          <mc:Choice Requires="wps">
            <w:drawing>
              <wp:anchor distT="0" distB="0" distL="114300" distR="114300" simplePos="0" relativeHeight="251773952" behindDoc="0" locked="0" layoutInCell="1" allowOverlap="1" wp14:anchorId="7B94CA0A" wp14:editId="1617D27A">
                <wp:simplePos x="0" y="0"/>
                <wp:positionH relativeFrom="column">
                  <wp:posOffset>4277065</wp:posOffset>
                </wp:positionH>
                <wp:positionV relativeFrom="paragraph">
                  <wp:posOffset>14605</wp:posOffset>
                </wp:positionV>
                <wp:extent cx="1423359" cy="337810"/>
                <wp:effectExtent l="0" t="0" r="24765" b="24765"/>
                <wp:wrapNone/>
                <wp:docPr id="22" name="Rounded Rectangle 22"/>
                <wp:cNvGraphicFramePr/>
                <a:graphic xmlns:a="http://schemas.openxmlformats.org/drawingml/2006/main">
                  <a:graphicData uri="http://schemas.microsoft.com/office/word/2010/wordprocessingShape">
                    <wps:wsp>
                      <wps:cNvSpPr/>
                      <wps:spPr>
                        <a:xfrm>
                          <a:off x="0" y="0"/>
                          <a:ext cx="1423359" cy="337810"/>
                        </a:xfrm>
                        <a:prstGeom prst="roundRect">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006C2E32" w14:textId="77777777" w:rsidR="00364900" w:rsidRDefault="00364900" w:rsidP="00A72892">
                            <w:pPr>
                              <w:jc w:val="center"/>
                            </w:pPr>
                            <w:r>
                              <w:t>__ /__ /____</w:t>
                            </w:r>
                          </w:p>
                          <w:p w14:paraId="5134E684" w14:textId="77777777" w:rsidR="00364900" w:rsidRDefault="00364900" w:rsidP="00A72892">
                            <w:pPr>
                              <w:jc w:val="center"/>
                            </w:pPr>
                          </w:p>
                          <w:p w14:paraId="757C3230" w14:textId="77777777" w:rsidR="00364900" w:rsidRDefault="00364900" w:rsidP="00A72892">
                            <w:pPr>
                              <w:jc w:val="center"/>
                            </w:pPr>
                          </w:p>
                          <w:p w14:paraId="389E57BF" w14:textId="77777777" w:rsidR="00364900" w:rsidRDefault="00364900" w:rsidP="00A728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7CDE2" id="Rounded Rectangle 22" o:spid="_x0000_s1036" style="position:absolute;left:0;text-align:left;margin-left:336.8pt;margin-top:1.15pt;width:112.1pt;height:26.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" fillcolor="white [3201]" strokecolor="#002060" strokeweight="1pt">
                <v:stroke joinstyle="miter"/>
                <v:textbox>
                  <w:txbxContent>
                    <w:p w14:paraId="488DB682" w14:textId="77777777" w:rsidR="00364900" w:rsidRDefault="00364900" w:rsidP="00A72892">
                      <w:pPr>
                        <w:jc w:val="center"/>
                      </w:pPr>
                      <w:r>
                        <w:t>__ /__ /____</w:t>
                      </w:r>
                    </w:p>
                    <w:p w14:paraId="7F9F6606" w14:textId="77777777" w:rsidR="00364900" w:rsidRDefault="00364900" w:rsidP="00A72892">
                      <w:pPr>
                        <w:jc w:val="center"/>
                      </w:pPr>
                    </w:p>
                    <w:p w14:paraId="2119FB5A" w14:textId="77777777" w:rsidR="00364900" w:rsidRDefault="00364900" w:rsidP="00A72892">
                      <w:pPr>
                        <w:jc w:val="center"/>
                      </w:pPr>
                    </w:p>
                    <w:p w14:paraId="7CCC793E" w14:textId="77777777" w:rsidR="00364900" w:rsidRDefault="00364900" w:rsidP="00A72892">
                      <w:pPr>
                        <w:jc w:val="center"/>
                      </w:pPr>
                    </w:p>
                  </w:txbxContent>
                </v:textbox>
              </v:roundrect>
            </w:pict>
          </mc:Fallback>
        </mc:AlternateContent>
      </w:r>
      <w:r w:rsidRPr="00E03720">
        <w:rPr>
          <w:sz w:val="24"/>
          <w:szCs w:val="24"/>
        </w:rPr>
        <w:t>Adı ve Soyadı / İmza</w:t>
      </w:r>
      <w:r w:rsidRPr="00E03720">
        <w:rPr>
          <w:noProof/>
          <w:sz w:val="24"/>
          <w:szCs w:val="24"/>
          <w:lang w:eastAsia="tr-TR"/>
        </w:rPr>
        <w:t>:</w:t>
      </w:r>
      <w:r w:rsidRPr="00E03720">
        <w:rPr>
          <w:noProof/>
          <w:sz w:val="24"/>
          <w:szCs w:val="24"/>
          <w:lang w:eastAsia="tr-TR"/>
        </w:rPr>
        <w:tab/>
      </w:r>
      <w:r w:rsidRPr="00E03720">
        <w:rPr>
          <w:noProof/>
          <w:sz w:val="24"/>
          <w:szCs w:val="24"/>
          <w:lang w:eastAsia="tr-TR"/>
        </w:rPr>
        <w:tab/>
      </w:r>
      <w:r w:rsidRPr="00E03720">
        <w:rPr>
          <w:noProof/>
          <w:sz w:val="24"/>
          <w:szCs w:val="24"/>
          <w:lang w:eastAsia="tr-TR"/>
        </w:rPr>
        <w:tab/>
      </w:r>
      <w:r w:rsidRPr="00E03720">
        <w:rPr>
          <w:noProof/>
          <w:sz w:val="24"/>
          <w:szCs w:val="24"/>
          <w:lang w:eastAsia="tr-TR"/>
        </w:rPr>
        <w:tab/>
      </w:r>
      <w:r w:rsidRPr="00E03720">
        <w:rPr>
          <w:noProof/>
          <w:sz w:val="24"/>
          <w:szCs w:val="24"/>
          <w:lang w:eastAsia="tr-TR"/>
        </w:rPr>
        <w:tab/>
      </w:r>
      <w:r w:rsidRPr="00E03720">
        <w:rPr>
          <w:noProof/>
          <w:sz w:val="24"/>
          <w:szCs w:val="24"/>
          <w:lang w:eastAsia="tr-TR"/>
        </w:rPr>
        <w:tab/>
        <w:t xml:space="preserve">         </w:t>
      </w:r>
      <w:r w:rsidRPr="00E03720">
        <w:rPr>
          <w:sz w:val="24"/>
          <w:szCs w:val="24"/>
        </w:rPr>
        <w:t>Tarih:</w:t>
      </w:r>
    </w:p>
    <w:p w14:paraId="2C828F78" w14:textId="77777777" w:rsidR="00A72892" w:rsidRPr="00E03720" w:rsidRDefault="00A72892" w:rsidP="00A72892">
      <w:pPr>
        <w:spacing w:after="0"/>
        <w:jc w:val="both"/>
        <w:rPr>
          <w:noProof/>
          <w:sz w:val="24"/>
          <w:szCs w:val="24"/>
          <w:lang w:eastAsia="tr-TR"/>
        </w:rPr>
      </w:pPr>
      <w:r w:rsidRPr="00E03720">
        <w:rPr>
          <w:sz w:val="24"/>
          <w:szCs w:val="24"/>
          <w:lang w:val="en-US"/>
        </w:rPr>
        <w:t>Name-Surname/Signature</w:t>
      </w:r>
      <w:r w:rsidRPr="00E03720">
        <w:rPr>
          <w:noProof/>
          <w:sz w:val="24"/>
          <w:szCs w:val="24"/>
          <w:lang w:eastAsia="tr-TR"/>
        </w:rPr>
        <w:t>:</w:t>
      </w:r>
      <w:r w:rsidRPr="00E03720">
        <w:rPr>
          <w:noProof/>
          <w:sz w:val="24"/>
          <w:szCs w:val="24"/>
          <w:lang w:eastAsia="tr-TR"/>
        </w:rPr>
        <w:tab/>
      </w:r>
      <w:r w:rsidRPr="00E03720">
        <w:rPr>
          <w:noProof/>
          <w:sz w:val="24"/>
          <w:szCs w:val="24"/>
          <w:lang w:eastAsia="tr-TR"/>
        </w:rPr>
        <w:tab/>
      </w:r>
      <w:r w:rsidRPr="00E03720">
        <w:rPr>
          <w:noProof/>
          <w:sz w:val="24"/>
          <w:szCs w:val="24"/>
          <w:lang w:eastAsia="tr-TR"/>
        </w:rPr>
        <w:tab/>
      </w:r>
      <w:r w:rsidRPr="00E03720">
        <w:rPr>
          <w:noProof/>
          <w:sz w:val="24"/>
          <w:szCs w:val="24"/>
          <w:lang w:eastAsia="tr-TR"/>
        </w:rPr>
        <w:tab/>
        <w:t xml:space="preserve"> </w:t>
      </w:r>
      <w:r w:rsidRPr="00E03720">
        <w:rPr>
          <w:noProof/>
          <w:sz w:val="24"/>
          <w:szCs w:val="24"/>
          <w:lang w:eastAsia="tr-TR"/>
        </w:rPr>
        <w:tab/>
        <w:t xml:space="preserve">          Date:</w:t>
      </w:r>
      <w:r w:rsidRPr="00E03720">
        <w:rPr>
          <w:noProof/>
          <w:sz w:val="24"/>
          <w:szCs w:val="24"/>
          <w:lang w:eastAsia="tr-TR"/>
        </w:rPr>
        <w:tab/>
      </w:r>
      <w:r w:rsidRPr="00E03720">
        <w:rPr>
          <w:noProof/>
          <w:sz w:val="24"/>
          <w:szCs w:val="24"/>
          <w:lang w:eastAsia="tr-TR"/>
        </w:rPr>
        <w:tab/>
      </w:r>
      <w:r w:rsidRPr="00E03720">
        <w:rPr>
          <w:noProof/>
          <w:sz w:val="24"/>
          <w:szCs w:val="24"/>
          <w:lang w:eastAsia="tr-TR"/>
        </w:rPr>
        <w:tab/>
      </w:r>
      <w:r w:rsidRPr="00E03720">
        <w:rPr>
          <w:noProof/>
          <w:sz w:val="24"/>
          <w:szCs w:val="24"/>
          <w:lang w:eastAsia="tr-TR"/>
        </w:rPr>
        <w:tab/>
      </w:r>
      <w:r w:rsidRPr="00E03720">
        <w:rPr>
          <w:noProof/>
          <w:sz w:val="24"/>
          <w:szCs w:val="24"/>
          <w:lang w:eastAsia="tr-TR"/>
        </w:rPr>
        <w:tab/>
      </w:r>
    </w:p>
    <w:p w14:paraId="27C6B87A" w14:textId="77777777" w:rsidR="0085198F" w:rsidRPr="00E03720" w:rsidRDefault="0085198F" w:rsidP="00087C1D">
      <w:pPr>
        <w:rPr>
          <w:sz w:val="24"/>
          <w:szCs w:val="24"/>
        </w:rPr>
      </w:pPr>
    </w:p>
    <w:p w14:paraId="0D9FD78C" w14:textId="77777777" w:rsidR="0085198F" w:rsidRPr="00E03720" w:rsidRDefault="0085198F" w:rsidP="00087C1D">
      <w:pPr>
        <w:rPr>
          <w:sz w:val="24"/>
          <w:szCs w:val="24"/>
        </w:rPr>
      </w:pPr>
    </w:p>
    <w:p w14:paraId="481CC451" w14:textId="77777777" w:rsidR="0085198F" w:rsidRPr="00E03720" w:rsidRDefault="0085198F" w:rsidP="00087C1D">
      <w:pPr>
        <w:rPr>
          <w:sz w:val="24"/>
          <w:szCs w:val="24"/>
        </w:rPr>
      </w:pPr>
    </w:p>
    <w:p w14:paraId="12A42295" w14:textId="77777777" w:rsidR="0085198F" w:rsidRPr="00E03720" w:rsidRDefault="0085198F" w:rsidP="00087C1D">
      <w:pPr>
        <w:rPr>
          <w:sz w:val="24"/>
          <w:szCs w:val="24"/>
        </w:rPr>
      </w:pPr>
    </w:p>
    <w:p w14:paraId="3DCF68B9" w14:textId="77777777" w:rsidR="0085198F" w:rsidRPr="00E03720" w:rsidRDefault="0085198F" w:rsidP="00087C1D">
      <w:pPr>
        <w:rPr>
          <w:sz w:val="24"/>
          <w:szCs w:val="24"/>
        </w:rPr>
      </w:pPr>
    </w:p>
    <w:p w14:paraId="58F15CB1" w14:textId="77777777" w:rsidR="0085198F" w:rsidRPr="00E03720" w:rsidRDefault="0085198F" w:rsidP="00087C1D">
      <w:pPr>
        <w:rPr>
          <w:sz w:val="24"/>
          <w:szCs w:val="24"/>
        </w:rPr>
      </w:pPr>
    </w:p>
    <w:p w14:paraId="3E7DEA30" w14:textId="77777777" w:rsidR="00A72892" w:rsidRPr="00E03720" w:rsidRDefault="000A764F" w:rsidP="00A72892">
      <w:pPr>
        <w:jc w:val="both"/>
        <w:rPr>
          <w:b/>
          <w:color w:val="1F3864" w:themeColor="accent5" w:themeShade="80"/>
          <w:sz w:val="24"/>
          <w:szCs w:val="24"/>
          <w:lang w:val="en-US"/>
        </w:rPr>
      </w:pPr>
      <w:r w:rsidRPr="00E03720">
        <w:rPr>
          <w:b/>
          <w:color w:val="1F3864" w:themeColor="accent5" w:themeShade="80"/>
          <w:sz w:val="24"/>
          <w:szCs w:val="24"/>
        </w:rPr>
        <w:lastRenderedPageBreak/>
        <w:t xml:space="preserve">EK:2 </w:t>
      </w:r>
      <w:r w:rsidR="00DD7990" w:rsidRPr="00E03720">
        <w:rPr>
          <w:b/>
          <w:color w:val="1F3864" w:themeColor="accent5" w:themeShade="80"/>
          <w:sz w:val="24"/>
          <w:szCs w:val="24"/>
        </w:rPr>
        <w:t xml:space="preserve">– </w:t>
      </w:r>
      <w:r w:rsidRPr="00E03720">
        <w:rPr>
          <w:b/>
          <w:color w:val="1F3864" w:themeColor="accent5" w:themeShade="80"/>
          <w:sz w:val="24"/>
          <w:szCs w:val="24"/>
        </w:rPr>
        <w:t>CRS Kişisel Beyan Formu – Genel Bilgilendirme</w:t>
      </w:r>
      <w:r w:rsidR="00A72892" w:rsidRPr="00E03720">
        <w:rPr>
          <w:b/>
          <w:color w:val="1F3864" w:themeColor="accent5" w:themeShade="80"/>
          <w:sz w:val="24"/>
          <w:szCs w:val="24"/>
        </w:rPr>
        <w:t xml:space="preserve"> / ANNEX:2 – CRS Self Certification Form– General Information</w:t>
      </w:r>
    </w:p>
    <w:p w14:paraId="7F8DFEE3" w14:textId="77777777" w:rsidR="00A72892" w:rsidRPr="00E03720" w:rsidRDefault="00A72892" w:rsidP="00A72892">
      <w:pPr>
        <w:jc w:val="both"/>
        <w:rPr>
          <w:b/>
          <w:sz w:val="24"/>
          <w:szCs w:val="24"/>
        </w:rPr>
        <w:sectPr w:rsidR="00A72892" w:rsidRPr="00E03720" w:rsidSect="002E6810">
          <w:type w:val="continuous"/>
          <w:pgSz w:w="11906" w:h="16838"/>
          <w:pgMar w:top="1417" w:right="1417" w:bottom="1417" w:left="1417" w:header="708" w:footer="708" w:gutter="0"/>
          <w:cols w:space="708"/>
          <w:docGrid w:linePitch="360"/>
        </w:sectPr>
      </w:pPr>
    </w:p>
    <w:p w14:paraId="0578474D" w14:textId="77777777" w:rsidR="00A72892" w:rsidRPr="00E03720" w:rsidRDefault="000A764F" w:rsidP="00A72892">
      <w:pPr>
        <w:jc w:val="both"/>
        <w:rPr>
          <w:sz w:val="24"/>
          <w:szCs w:val="24"/>
        </w:rPr>
      </w:pPr>
      <w:r w:rsidRPr="00E03720">
        <w:rPr>
          <w:b/>
          <w:sz w:val="24"/>
          <w:szCs w:val="24"/>
        </w:rPr>
        <w:t>Ortak Raporlama Standardı (CRS – Common Reporting Standard)</w:t>
      </w:r>
      <w:r w:rsidRPr="00E03720">
        <w:rPr>
          <w:sz w:val="24"/>
          <w:szCs w:val="24"/>
        </w:rPr>
        <w:t>, Ekonomik İşbirliği ve Kalkınma Teşkilatı (OECD) tarafından vergiye tabi gelirleri kayıt altına alabilmek ve vergiden kaçınmaları önlemek amacıyla yayımlanmıştır. CRS temelde, finansal hesaplara ilişkin olarak ülkeler arası bilgi değişimini gerçekleştirmeyi amaçlamaktadır.</w:t>
      </w:r>
      <w:r w:rsidR="00A72892" w:rsidRPr="00E03720">
        <w:rPr>
          <w:sz w:val="24"/>
          <w:szCs w:val="24"/>
        </w:rPr>
        <w:t xml:space="preserve"> </w:t>
      </w:r>
    </w:p>
    <w:p w14:paraId="7253F9C2" w14:textId="77777777" w:rsidR="00A72892" w:rsidRPr="00E03720" w:rsidRDefault="00A72892" w:rsidP="00A72892">
      <w:pPr>
        <w:jc w:val="both"/>
        <w:rPr>
          <w:sz w:val="24"/>
          <w:szCs w:val="24"/>
          <w:lang w:val="en-US"/>
        </w:rPr>
      </w:pPr>
      <w:r w:rsidRPr="00E03720">
        <w:rPr>
          <w:b/>
          <w:sz w:val="24"/>
          <w:szCs w:val="24"/>
        </w:rPr>
        <w:t>CRS – (Common Reporting Standard)</w:t>
      </w:r>
      <w:r w:rsidRPr="00E03720">
        <w:rPr>
          <w:sz w:val="24"/>
          <w:szCs w:val="24"/>
          <w:lang w:val="en-US"/>
        </w:rPr>
        <w:t xml:space="preserve"> </w:t>
      </w:r>
      <w:r w:rsidRPr="00E03720">
        <w:rPr>
          <w:sz w:val="24"/>
          <w:szCs w:val="24"/>
        </w:rPr>
        <w:t>is published by the Organization for Economic Cooperation and Development (OECD) to report revenues subject to taxation and prevent tax evasion. CRS mainly aims to provide intergovernmental exchange of information on financial accounts.</w:t>
      </w:r>
      <w:r w:rsidRPr="00E03720">
        <w:rPr>
          <w:sz w:val="24"/>
          <w:szCs w:val="24"/>
          <w:lang w:val="en-US"/>
        </w:rPr>
        <w:t xml:space="preserve"> </w:t>
      </w:r>
    </w:p>
    <w:p w14:paraId="1AA18ECD" w14:textId="77777777" w:rsidR="00A72892" w:rsidRPr="00E03720" w:rsidRDefault="00A72892" w:rsidP="000A764F">
      <w:pPr>
        <w:jc w:val="both"/>
        <w:rPr>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42F003BF" w14:textId="77777777" w:rsidR="00A72892" w:rsidRPr="00E03720" w:rsidRDefault="000A764F" w:rsidP="00A72892">
      <w:pPr>
        <w:jc w:val="both"/>
        <w:rPr>
          <w:sz w:val="24"/>
          <w:szCs w:val="24"/>
        </w:rPr>
      </w:pPr>
      <w:r w:rsidRPr="00E03720">
        <w:rPr>
          <w:sz w:val="24"/>
          <w:szCs w:val="24"/>
        </w:rPr>
        <w:t>CRS uyarınca bilgi değişimi yapacağını taahhüt etmiş olan ülkelerde</w:t>
      </w:r>
      <w:r w:rsidRPr="00E03720">
        <w:rPr>
          <w:b/>
          <w:sz w:val="24"/>
          <w:szCs w:val="24"/>
        </w:rPr>
        <w:t>(Türkiye 2018 yılında raporlama yapacağını taahhüt etmiştir)</w:t>
      </w:r>
      <w:r w:rsidRPr="00E03720">
        <w:rPr>
          <w:sz w:val="24"/>
          <w:szCs w:val="24"/>
        </w:rPr>
        <w:t xml:space="preserve"> faaliyet gösteren finansal kurum ve kuruluşların müşterilerinden topladıkları ya da bankada mevcut bulunan bilgileri kendi ülkelerindeki resmi dairelere (Gelir İdaresi Başkanlığı) raporlaması gerekecektir.</w:t>
      </w:r>
      <w:r w:rsidR="00A72892" w:rsidRPr="00E03720">
        <w:rPr>
          <w:sz w:val="24"/>
          <w:szCs w:val="24"/>
        </w:rPr>
        <w:t xml:space="preserve"> </w:t>
      </w:r>
    </w:p>
    <w:p w14:paraId="0CCC95D9" w14:textId="77777777" w:rsidR="00A72892" w:rsidRPr="00E03720" w:rsidRDefault="00A72892" w:rsidP="00A72892">
      <w:pPr>
        <w:jc w:val="both"/>
        <w:rPr>
          <w:sz w:val="24"/>
          <w:szCs w:val="24"/>
          <w:lang w:val="en-US"/>
        </w:rPr>
      </w:pPr>
      <w:r w:rsidRPr="00E03720">
        <w:rPr>
          <w:sz w:val="24"/>
          <w:szCs w:val="24"/>
        </w:rPr>
        <w:t xml:space="preserve">The financial institution(s) operating in countries which have undertaken to exchange information as per CRS </w:t>
      </w:r>
      <w:r w:rsidRPr="00E03720">
        <w:rPr>
          <w:b/>
          <w:sz w:val="24"/>
          <w:szCs w:val="24"/>
        </w:rPr>
        <w:t xml:space="preserve">(Turkey has undertaken to report in 2018) </w:t>
      </w:r>
      <w:r w:rsidRPr="00E03720">
        <w:rPr>
          <w:sz w:val="24"/>
          <w:szCs w:val="24"/>
        </w:rPr>
        <w:t>are required to report the information collected from the customers or information maintained in the bank to the official bodies in their countries. (Revenue Administration)</w:t>
      </w:r>
    </w:p>
    <w:p w14:paraId="1F9D690C" w14:textId="77777777" w:rsidR="00A72892" w:rsidRPr="00E03720" w:rsidRDefault="00A72892" w:rsidP="000A764F">
      <w:pPr>
        <w:jc w:val="both"/>
        <w:rPr>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74D3A236" w14:textId="77777777" w:rsidR="00A72892" w:rsidRPr="00E03720" w:rsidRDefault="00B74BF1" w:rsidP="00A72892">
      <w:pPr>
        <w:jc w:val="both"/>
        <w:rPr>
          <w:sz w:val="24"/>
          <w:szCs w:val="24"/>
        </w:rPr>
      </w:pPr>
      <w:r w:rsidRPr="00E03720">
        <w:rPr>
          <w:sz w:val="24"/>
          <w:szCs w:val="24"/>
        </w:rPr>
        <w:t>Denizb</w:t>
      </w:r>
      <w:r w:rsidR="00492F69" w:rsidRPr="00E03720">
        <w:rPr>
          <w:sz w:val="24"/>
          <w:szCs w:val="24"/>
        </w:rPr>
        <w:t xml:space="preserve">ank A.Ş’nin OECD Ortak Raporlama Standardı – CRS kapsamında müşterilerine ait bazı kişisel bilgileri </w:t>
      </w:r>
      <w:r w:rsidR="00492F69" w:rsidRPr="00E03720">
        <w:rPr>
          <w:b/>
          <w:sz w:val="24"/>
          <w:szCs w:val="24"/>
        </w:rPr>
        <w:t>“CRS Kişisel Beyan Formları”</w:t>
      </w:r>
      <w:r w:rsidR="00492F69" w:rsidRPr="00E03720">
        <w:rPr>
          <w:sz w:val="24"/>
          <w:szCs w:val="24"/>
        </w:rPr>
        <w:t xml:space="preserve"> aracılığıyla toplama ve bu bilgiler ile hesap bilgileri ve diğer her türlü bilgiyi T.C. Gelir İdaresi Başkanlığı’na raporlama sorumluluğu bulunmaktadır.</w:t>
      </w:r>
      <w:r w:rsidR="00A72892" w:rsidRPr="00E03720">
        <w:rPr>
          <w:sz w:val="24"/>
          <w:szCs w:val="24"/>
        </w:rPr>
        <w:t xml:space="preserve"> </w:t>
      </w:r>
    </w:p>
    <w:p w14:paraId="7602DBF0" w14:textId="77777777" w:rsidR="00A72892" w:rsidRPr="00E03720" w:rsidRDefault="00A72892" w:rsidP="00A72892">
      <w:pPr>
        <w:jc w:val="both"/>
        <w:rPr>
          <w:sz w:val="24"/>
          <w:szCs w:val="24"/>
          <w:lang w:val="en-US"/>
        </w:rPr>
      </w:pPr>
      <w:r w:rsidRPr="00E03720">
        <w:rPr>
          <w:sz w:val="24"/>
          <w:szCs w:val="24"/>
        </w:rPr>
        <w:t xml:space="preserve">DenizBank A.Ş. is liable to collect certain personal information of its customers </w:t>
      </w:r>
      <w:r w:rsidRPr="00E03720">
        <w:rPr>
          <w:b/>
          <w:sz w:val="24"/>
          <w:szCs w:val="24"/>
        </w:rPr>
        <w:t xml:space="preserve">by CRS Self Certification Forms </w:t>
      </w:r>
      <w:r w:rsidRPr="00E03720">
        <w:rPr>
          <w:sz w:val="24"/>
          <w:szCs w:val="24"/>
        </w:rPr>
        <w:t>under Common Reporting Standards of OECD and report this information together with account information and all kinds of other information to the Revenue Administration of the Republic of Turkey.</w:t>
      </w:r>
      <w:r w:rsidRPr="00E03720">
        <w:rPr>
          <w:sz w:val="24"/>
          <w:szCs w:val="24"/>
          <w:lang w:val="en-US"/>
        </w:rPr>
        <w:t xml:space="preserve"> </w:t>
      </w:r>
    </w:p>
    <w:p w14:paraId="66BC7CCC" w14:textId="77777777" w:rsidR="00A72892" w:rsidRPr="00E03720" w:rsidRDefault="00A72892" w:rsidP="00492F69">
      <w:pPr>
        <w:jc w:val="both"/>
        <w:rPr>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680C8CA0" w14:textId="77777777" w:rsidR="00A72892" w:rsidRPr="00E03720" w:rsidRDefault="000A764F" w:rsidP="00A72892">
      <w:pPr>
        <w:jc w:val="both"/>
        <w:rPr>
          <w:sz w:val="24"/>
          <w:szCs w:val="24"/>
        </w:rPr>
      </w:pPr>
      <w:r w:rsidRPr="00E03720">
        <w:rPr>
          <w:sz w:val="24"/>
          <w:szCs w:val="24"/>
        </w:rPr>
        <w:t>OECD Ortak Raporlama Standartları gereğince müşterilerimizin Türkiye dışında başka bir ülkede vergi mukimi olup olmadıklarını kurumumuza beyan etmeleri gerekmektedir. Kişinin</w:t>
      </w:r>
      <w:r w:rsidR="00492F69" w:rsidRPr="00E03720">
        <w:rPr>
          <w:sz w:val="24"/>
          <w:szCs w:val="24"/>
        </w:rPr>
        <w:t>, aktif/pasif finansal olmayan kuruluşun ya da</w:t>
      </w:r>
      <w:r w:rsidRPr="00E03720">
        <w:rPr>
          <w:sz w:val="24"/>
          <w:szCs w:val="24"/>
        </w:rPr>
        <w:t xml:space="preserve"> </w:t>
      </w:r>
      <w:r w:rsidR="00492F69" w:rsidRPr="00E03720">
        <w:rPr>
          <w:sz w:val="24"/>
          <w:szCs w:val="24"/>
        </w:rPr>
        <w:t>pasif finansal olmayan kuru</w:t>
      </w:r>
      <w:r w:rsidR="001400DC" w:rsidRPr="00E03720">
        <w:rPr>
          <w:sz w:val="24"/>
          <w:szCs w:val="24"/>
        </w:rPr>
        <w:t xml:space="preserve">luşların </w:t>
      </w:r>
      <w:r w:rsidR="00492F69" w:rsidRPr="00E03720">
        <w:rPr>
          <w:sz w:val="24"/>
          <w:szCs w:val="24"/>
        </w:rPr>
        <w:t xml:space="preserve">ortaklarının </w:t>
      </w:r>
      <w:r w:rsidRPr="00E03720">
        <w:rPr>
          <w:sz w:val="24"/>
          <w:szCs w:val="24"/>
        </w:rPr>
        <w:t>başka bir ülkede vergi</w:t>
      </w:r>
      <w:r w:rsidR="00B74BF1" w:rsidRPr="00E03720">
        <w:rPr>
          <w:sz w:val="24"/>
          <w:szCs w:val="24"/>
        </w:rPr>
        <w:t xml:space="preserve"> mukimi olması durumunda, Denizb</w:t>
      </w:r>
      <w:r w:rsidRPr="00E03720">
        <w:rPr>
          <w:sz w:val="24"/>
          <w:szCs w:val="24"/>
        </w:rPr>
        <w:t>ank A.Ş. bu bilgileri T.C. Gelir İdaresi Başkanlığı’na raporlayabilecektir. Ayrıca, bu bilgiler T.C. Gelir İdaresi Başkanlığı tarafından da ilgili ülkelerin yetkili otoriteleri ile paylaşılabilecektir.</w:t>
      </w:r>
      <w:r w:rsidR="00A72892" w:rsidRPr="00E03720">
        <w:rPr>
          <w:sz w:val="24"/>
          <w:szCs w:val="24"/>
        </w:rPr>
        <w:t xml:space="preserve"> </w:t>
      </w:r>
    </w:p>
    <w:p w14:paraId="447BD341" w14:textId="77777777" w:rsidR="00A72892" w:rsidRPr="00E03720" w:rsidRDefault="00A72892" w:rsidP="00A72892">
      <w:pPr>
        <w:jc w:val="both"/>
        <w:rPr>
          <w:sz w:val="24"/>
          <w:szCs w:val="24"/>
          <w:lang w:val="en-US"/>
        </w:rPr>
      </w:pPr>
      <w:r w:rsidRPr="00E03720">
        <w:rPr>
          <w:sz w:val="24"/>
          <w:szCs w:val="24"/>
        </w:rPr>
        <w:t xml:space="preserve">As per Common Reporting Standards of OECD, our customers are required to declare if they are tax residents in other countries. If the individual, active/passive NFE or joint ventures of passive NFE are tax residents in another country, DenizBank A.Ş. will be able to report this information to the Revenue Administration of the Republic of Turkey. This information can be exchanged with the authorized bodies of the related countries by the Revenue Administration of the Republic of Turkey. </w:t>
      </w:r>
    </w:p>
    <w:p w14:paraId="5D644B7D" w14:textId="77777777" w:rsidR="00A72892" w:rsidRPr="00E03720" w:rsidRDefault="00A72892" w:rsidP="000A764F">
      <w:pPr>
        <w:jc w:val="both"/>
        <w:rPr>
          <w:sz w:val="24"/>
          <w:szCs w:val="24"/>
        </w:rPr>
        <w:sectPr w:rsidR="00A72892" w:rsidRPr="00E03720" w:rsidSect="00A72892">
          <w:type w:val="continuous"/>
          <w:pgSz w:w="11906" w:h="16838"/>
          <w:pgMar w:top="1417" w:right="1417" w:bottom="1417" w:left="1417" w:header="708" w:footer="708" w:gutter="0"/>
          <w:cols w:num="2" w:space="708"/>
          <w:docGrid w:linePitch="360"/>
        </w:sectPr>
      </w:pPr>
    </w:p>
    <w:p w14:paraId="6BB0E34F" w14:textId="77777777" w:rsidR="00A72892" w:rsidRPr="00E03720" w:rsidRDefault="000A764F" w:rsidP="00A72892">
      <w:pPr>
        <w:rPr>
          <w:b/>
          <w:color w:val="1F3864" w:themeColor="accent5" w:themeShade="80"/>
          <w:sz w:val="24"/>
          <w:szCs w:val="24"/>
          <w:lang w:val="en-US"/>
        </w:rPr>
      </w:pPr>
      <w:r w:rsidRPr="00E03720">
        <w:rPr>
          <w:b/>
          <w:color w:val="1F3864" w:themeColor="accent5" w:themeShade="80"/>
          <w:sz w:val="24"/>
          <w:szCs w:val="24"/>
        </w:rPr>
        <w:lastRenderedPageBreak/>
        <w:t>EK:3 – T</w:t>
      </w:r>
      <w:r w:rsidR="00B60BDA" w:rsidRPr="00E03720">
        <w:rPr>
          <w:b/>
          <w:color w:val="1F3864" w:themeColor="accent5" w:themeShade="80"/>
          <w:sz w:val="24"/>
          <w:szCs w:val="24"/>
        </w:rPr>
        <w:t>anımlar</w:t>
      </w:r>
      <w:r w:rsidRPr="00E03720">
        <w:rPr>
          <w:b/>
          <w:color w:val="1F3864" w:themeColor="accent5" w:themeShade="80"/>
          <w:sz w:val="24"/>
          <w:szCs w:val="24"/>
        </w:rPr>
        <w:t xml:space="preserve"> </w:t>
      </w:r>
      <w:r w:rsidR="00A72892" w:rsidRPr="00E03720">
        <w:rPr>
          <w:b/>
          <w:color w:val="1F3864" w:themeColor="accent5" w:themeShade="80"/>
          <w:sz w:val="24"/>
          <w:szCs w:val="24"/>
        </w:rPr>
        <w:t>/ Annex:3 – Definitions</w:t>
      </w:r>
      <w:r w:rsidR="00A72892" w:rsidRPr="00E03720">
        <w:rPr>
          <w:b/>
          <w:color w:val="1F3864" w:themeColor="accent5" w:themeShade="80"/>
          <w:sz w:val="24"/>
          <w:szCs w:val="24"/>
          <w:lang w:val="en-US"/>
        </w:rPr>
        <w:t xml:space="preserve"> </w:t>
      </w:r>
    </w:p>
    <w:tbl>
      <w:tblPr>
        <w:tblStyle w:val="TableGrid"/>
        <w:tblW w:w="0" w:type="auto"/>
        <w:tblLook w:val="04A0" w:firstRow="1" w:lastRow="0" w:firstColumn="1" w:lastColumn="0" w:noHBand="0" w:noVBand="1"/>
      </w:tblPr>
      <w:tblGrid>
        <w:gridCol w:w="4521"/>
        <w:gridCol w:w="4521"/>
      </w:tblGrid>
      <w:tr w:rsidR="000A764F" w:rsidRPr="00E03720" w14:paraId="1E21398E" w14:textId="77777777" w:rsidTr="00A72892">
        <w:trPr>
          <w:trHeight w:val="383"/>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7C0D32ED" w14:textId="77777777" w:rsidR="000A764F" w:rsidRPr="00E03720" w:rsidRDefault="000A764F" w:rsidP="00364900">
            <w:pPr>
              <w:jc w:val="both"/>
              <w:rPr>
                <w:b/>
                <w:sz w:val="24"/>
                <w:szCs w:val="24"/>
              </w:rPr>
            </w:pPr>
            <w:r w:rsidRPr="00E03720">
              <w:rPr>
                <w:b/>
                <w:sz w:val="24"/>
                <w:szCs w:val="24"/>
              </w:rPr>
              <w:t>OECD</w:t>
            </w:r>
            <w:r w:rsidR="00A72892" w:rsidRPr="00E03720">
              <w:rPr>
                <w:b/>
                <w:sz w:val="24"/>
                <w:szCs w:val="24"/>
              </w:rPr>
              <w:t xml:space="preserve">: </w:t>
            </w:r>
            <w:r w:rsidR="00A72892" w:rsidRPr="00E03720">
              <w:rPr>
                <w:sz w:val="24"/>
                <w:szCs w:val="24"/>
              </w:rPr>
              <w:t>Ekonomik İşbirliği ve Kalkınma Teşkilatı</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21679739" w14:textId="77777777" w:rsidR="000A764F" w:rsidRPr="00E03720" w:rsidRDefault="0046733E" w:rsidP="00364900">
            <w:pPr>
              <w:jc w:val="both"/>
              <w:rPr>
                <w:sz w:val="24"/>
                <w:szCs w:val="24"/>
              </w:rPr>
            </w:pPr>
            <w:r w:rsidRPr="00E03720">
              <w:rPr>
                <w:b/>
                <w:sz w:val="24"/>
                <w:szCs w:val="24"/>
              </w:rPr>
              <w:t>OECD:</w:t>
            </w:r>
            <w:r w:rsidRPr="00E03720">
              <w:rPr>
                <w:sz w:val="24"/>
                <w:szCs w:val="24"/>
              </w:rPr>
              <w:t xml:space="preserve"> The Organisation for Economic Co-operation and Development</w:t>
            </w:r>
          </w:p>
        </w:tc>
      </w:tr>
      <w:tr w:rsidR="000A764F" w:rsidRPr="00E03720" w14:paraId="487F2327" w14:textId="77777777" w:rsidTr="00A72892">
        <w:trPr>
          <w:trHeight w:val="708"/>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7BA9B9E0" w14:textId="77777777" w:rsidR="00A72892" w:rsidRPr="00E03720" w:rsidRDefault="000A764F" w:rsidP="00A72892">
            <w:pPr>
              <w:jc w:val="both"/>
              <w:rPr>
                <w:sz w:val="24"/>
                <w:szCs w:val="24"/>
              </w:rPr>
            </w:pPr>
            <w:r w:rsidRPr="00E03720">
              <w:rPr>
                <w:b/>
                <w:sz w:val="24"/>
                <w:szCs w:val="24"/>
              </w:rPr>
              <w:t>Kontrol Eden Kişi</w:t>
            </w:r>
            <w:r w:rsidR="00A72892" w:rsidRPr="00E03720">
              <w:rPr>
                <w:b/>
                <w:sz w:val="24"/>
                <w:szCs w:val="24"/>
              </w:rPr>
              <w:t xml:space="preserve">: </w:t>
            </w:r>
            <w:r w:rsidR="00A72892" w:rsidRPr="00E03720">
              <w:rPr>
                <w:sz w:val="24"/>
                <w:szCs w:val="24"/>
              </w:rPr>
              <w:t>Aşağıdaki niteliklerden herhangi birine sahip gerçek kişiler Kontrol Eden Kişi olarak değerlendirilir:</w:t>
            </w:r>
          </w:p>
          <w:p w14:paraId="394CB68B" w14:textId="77777777" w:rsidR="00A72892" w:rsidRPr="00E03720" w:rsidRDefault="00A72892" w:rsidP="00A72892">
            <w:pPr>
              <w:pStyle w:val="ListParagraph"/>
              <w:numPr>
                <w:ilvl w:val="0"/>
                <w:numId w:val="16"/>
              </w:numPr>
              <w:rPr>
                <w:sz w:val="24"/>
                <w:szCs w:val="24"/>
              </w:rPr>
            </w:pPr>
            <w:r w:rsidRPr="00E03720">
              <w:rPr>
                <w:sz w:val="24"/>
                <w:szCs w:val="24"/>
              </w:rPr>
              <w:t>İşletme paylarının %25’i veya daha fazlasına sahip olma,</w:t>
            </w:r>
          </w:p>
          <w:p w14:paraId="4F03C930" w14:textId="77777777" w:rsidR="00A72892" w:rsidRPr="00E03720" w:rsidRDefault="00A72892" w:rsidP="00A72892">
            <w:pPr>
              <w:pStyle w:val="ListParagraph"/>
              <w:numPr>
                <w:ilvl w:val="0"/>
                <w:numId w:val="16"/>
              </w:numPr>
              <w:rPr>
                <w:sz w:val="24"/>
                <w:szCs w:val="24"/>
              </w:rPr>
            </w:pPr>
            <w:r w:rsidRPr="00E03720">
              <w:rPr>
                <w:sz w:val="24"/>
                <w:szCs w:val="24"/>
              </w:rPr>
              <w:t>İşletme paylarının %25’i veya daha fazlasına sahip olmama durumlarında dahi işletmede alınan kararların doğrudan veya dolaylı olarak nihai kontrolüne yetkili olma,</w:t>
            </w:r>
          </w:p>
          <w:p w14:paraId="5F4A1658" w14:textId="77777777" w:rsidR="00A72892" w:rsidRPr="00E03720" w:rsidRDefault="00A72892" w:rsidP="00A72892">
            <w:pPr>
              <w:pStyle w:val="ListParagraph"/>
              <w:numPr>
                <w:ilvl w:val="0"/>
                <w:numId w:val="16"/>
              </w:numPr>
              <w:rPr>
                <w:b/>
                <w:sz w:val="24"/>
                <w:szCs w:val="24"/>
              </w:rPr>
            </w:pPr>
            <w:r w:rsidRPr="00E03720">
              <w:rPr>
                <w:sz w:val="24"/>
                <w:szCs w:val="24"/>
              </w:rPr>
              <w:t>İşletmede üst düzey temsil yetkisine sahip olma</w:t>
            </w:r>
            <w:r w:rsidRPr="00E03720">
              <w:rPr>
                <w:sz w:val="24"/>
                <w:szCs w:val="24"/>
              </w:rPr>
              <w:tab/>
            </w:r>
          </w:p>
          <w:p w14:paraId="38481AFD" w14:textId="77777777" w:rsidR="000A764F" w:rsidRPr="00E03720" w:rsidRDefault="00A72892" w:rsidP="00A72892">
            <w:pPr>
              <w:jc w:val="both"/>
              <w:rPr>
                <w:b/>
                <w:sz w:val="24"/>
                <w:szCs w:val="24"/>
              </w:rPr>
            </w:pPr>
            <w:r w:rsidRPr="00E03720">
              <w:rPr>
                <w:sz w:val="24"/>
                <w:szCs w:val="24"/>
              </w:rPr>
              <w:t>CRS düzenlemeleri kapsamında Kontrol Eden Kişi, kurum üzerinde kontrol yetkisi olan gerçek kişileri ifade eder.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14040C4" w14:textId="77777777" w:rsidR="0046733E" w:rsidRPr="00E03720" w:rsidRDefault="0046733E" w:rsidP="0046733E">
            <w:pPr>
              <w:jc w:val="both"/>
              <w:rPr>
                <w:sz w:val="24"/>
                <w:szCs w:val="24"/>
                <w:lang w:val="en-US"/>
              </w:rPr>
            </w:pPr>
            <w:r w:rsidRPr="00E03720">
              <w:rPr>
                <w:b/>
                <w:sz w:val="24"/>
                <w:szCs w:val="24"/>
              </w:rPr>
              <w:t>Controlling Person:</w:t>
            </w:r>
            <w:r w:rsidRPr="00E03720">
              <w:rPr>
                <w:b/>
                <w:sz w:val="24"/>
                <w:szCs w:val="24"/>
                <w:lang w:val="en-GB"/>
              </w:rPr>
              <w:t xml:space="preserve"> </w:t>
            </w:r>
            <w:r w:rsidRPr="00E03720">
              <w:rPr>
                <w:sz w:val="24"/>
                <w:szCs w:val="24"/>
              </w:rPr>
              <w:t>The natural persons who have any of the below qualifications shall be treated as Controlling Person.</w:t>
            </w:r>
            <w:r w:rsidRPr="00E03720">
              <w:rPr>
                <w:sz w:val="24"/>
                <w:szCs w:val="24"/>
                <w:lang w:val="en-US"/>
              </w:rPr>
              <w:t xml:space="preserve"> </w:t>
            </w:r>
          </w:p>
          <w:p w14:paraId="59016569" w14:textId="77777777" w:rsidR="0046733E" w:rsidRPr="00E03720" w:rsidRDefault="0046733E" w:rsidP="0046733E">
            <w:pPr>
              <w:pStyle w:val="ListParagraph"/>
              <w:numPr>
                <w:ilvl w:val="0"/>
                <w:numId w:val="16"/>
              </w:numPr>
              <w:rPr>
                <w:sz w:val="24"/>
                <w:szCs w:val="24"/>
              </w:rPr>
            </w:pPr>
            <w:r w:rsidRPr="00E03720">
              <w:rPr>
                <w:sz w:val="24"/>
                <w:szCs w:val="24"/>
              </w:rPr>
              <w:t xml:space="preserve">Owning 25% or more of the shares in the company, </w:t>
            </w:r>
          </w:p>
          <w:p w14:paraId="259C4E8E" w14:textId="77777777" w:rsidR="0046733E" w:rsidRPr="00E03720" w:rsidRDefault="0046733E" w:rsidP="0046733E">
            <w:pPr>
              <w:pStyle w:val="ListParagraph"/>
              <w:numPr>
                <w:ilvl w:val="0"/>
                <w:numId w:val="16"/>
              </w:numPr>
              <w:rPr>
                <w:sz w:val="24"/>
                <w:szCs w:val="24"/>
              </w:rPr>
            </w:pPr>
            <w:r w:rsidRPr="00E03720">
              <w:rPr>
                <w:sz w:val="24"/>
                <w:szCs w:val="24"/>
              </w:rPr>
              <w:t>In case of not owning</w:t>
            </w:r>
            <w:r w:rsidRPr="00E03720">
              <w:rPr>
                <w:sz w:val="24"/>
                <w:szCs w:val="24"/>
                <w:lang w:val="en-US"/>
              </w:rPr>
              <w:t xml:space="preserve"> </w:t>
            </w:r>
            <w:r w:rsidRPr="00E03720">
              <w:rPr>
                <w:sz w:val="24"/>
                <w:szCs w:val="24"/>
              </w:rPr>
              <w:t xml:space="preserve">25% or more of the shares in the company, directly or indirectly exercising control over the final decisions taken in the company, </w:t>
            </w:r>
          </w:p>
          <w:p w14:paraId="787E5627" w14:textId="77777777" w:rsidR="0046733E" w:rsidRPr="00E03720" w:rsidRDefault="0046733E" w:rsidP="0046733E">
            <w:pPr>
              <w:pStyle w:val="ListParagraph"/>
              <w:numPr>
                <w:ilvl w:val="0"/>
                <w:numId w:val="16"/>
              </w:numPr>
              <w:rPr>
                <w:b/>
                <w:sz w:val="24"/>
                <w:szCs w:val="24"/>
                <w:lang w:val="en-US"/>
              </w:rPr>
            </w:pPr>
            <w:r w:rsidRPr="00E03720">
              <w:rPr>
                <w:sz w:val="24"/>
                <w:szCs w:val="24"/>
              </w:rPr>
              <w:t>Holding high level representation authority in the company.</w:t>
            </w:r>
            <w:r w:rsidRPr="00E03720">
              <w:rPr>
                <w:sz w:val="24"/>
                <w:szCs w:val="24"/>
                <w:lang w:val="en-US"/>
              </w:rPr>
              <w:tab/>
            </w:r>
          </w:p>
          <w:p w14:paraId="21BC1BB1" w14:textId="77777777" w:rsidR="000A764F" w:rsidRPr="00E03720" w:rsidRDefault="0046733E" w:rsidP="0046733E">
            <w:pPr>
              <w:jc w:val="both"/>
              <w:rPr>
                <w:sz w:val="24"/>
                <w:szCs w:val="24"/>
              </w:rPr>
            </w:pPr>
            <w:r w:rsidRPr="00E03720">
              <w:rPr>
                <w:sz w:val="24"/>
                <w:szCs w:val="24"/>
              </w:rPr>
              <w:t>Within the scope of CRS, the controlling person means the natural persons who have control authority over the company.</w:t>
            </w:r>
          </w:p>
        </w:tc>
      </w:tr>
      <w:tr w:rsidR="000A764F" w:rsidRPr="00E03720" w14:paraId="2E1AAC0D" w14:textId="77777777" w:rsidTr="00A72892">
        <w:trPr>
          <w:trHeight w:val="779"/>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0745E71" w14:textId="77777777" w:rsidR="00A72892" w:rsidRPr="00E03720" w:rsidRDefault="000A764F" w:rsidP="00A72892">
            <w:pPr>
              <w:jc w:val="both"/>
              <w:rPr>
                <w:sz w:val="24"/>
                <w:szCs w:val="24"/>
              </w:rPr>
            </w:pPr>
            <w:r w:rsidRPr="00E03720">
              <w:rPr>
                <w:b/>
                <w:sz w:val="24"/>
                <w:szCs w:val="24"/>
              </w:rPr>
              <w:t>CRS Katılımcısı Ülkeler</w:t>
            </w:r>
            <w:r w:rsidR="00A72892" w:rsidRPr="00E03720">
              <w:rPr>
                <w:b/>
                <w:sz w:val="24"/>
                <w:szCs w:val="24"/>
              </w:rPr>
              <w:t xml:space="preserve">: </w:t>
            </w:r>
            <w:r w:rsidR="00A72892" w:rsidRPr="00E03720">
              <w:rPr>
                <w:sz w:val="24"/>
                <w:szCs w:val="24"/>
              </w:rPr>
              <w:t xml:space="preserve">Uluslararası Bilgi Değişimine uyacağını taahhüt eden ve OECD’nin belirlediği standartları uygulayan ülkeleri ifade eder. CRS Katılımcısı Ülkeler hakkında daha fazla bilgi için </w:t>
            </w:r>
            <w:hyperlink r:id="rId20" w:history="1">
              <w:r w:rsidR="00A72892" w:rsidRPr="00E03720">
                <w:rPr>
                  <w:rStyle w:val="Hyperlink"/>
                  <w:sz w:val="24"/>
                  <w:szCs w:val="24"/>
                </w:rPr>
                <w:t>http://www.oecd.org/tax/transparency/AEOI-commitments.pdf</w:t>
              </w:r>
            </w:hyperlink>
            <w:r w:rsidR="00A72892" w:rsidRPr="00E03720">
              <w:rPr>
                <w:sz w:val="24"/>
                <w:szCs w:val="24"/>
              </w:rPr>
              <w:t xml:space="preserve"> adresini ziyaret ediniz.</w:t>
            </w:r>
          </w:p>
          <w:p w14:paraId="1B57F5A3" w14:textId="77777777" w:rsidR="000A764F" w:rsidRPr="00E03720" w:rsidRDefault="000A764F" w:rsidP="00364900">
            <w:pPr>
              <w:jc w:val="both"/>
              <w:rPr>
                <w:b/>
                <w:sz w:val="24"/>
                <w:szCs w:val="24"/>
              </w:rPr>
            </w:pP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87726DD" w14:textId="77777777" w:rsidR="000A764F" w:rsidRPr="00E03720" w:rsidRDefault="0046733E" w:rsidP="00A72892">
            <w:pPr>
              <w:jc w:val="both"/>
              <w:rPr>
                <w:sz w:val="24"/>
                <w:szCs w:val="24"/>
              </w:rPr>
            </w:pPr>
            <w:r w:rsidRPr="00E03720">
              <w:rPr>
                <w:b/>
                <w:sz w:val="24"/>
                <w:szCs w:val="24"/>
                <w:lang w:val="en-US"/>
              </w:rPr>
              <w:t xml:space="preserve">Participating Jurisdiction: </w:t>
            </w:r>
            <w:r w:rsidRPr="00E03720">
              <w:rPr>
                <w:sz w:val="24"/>
                <w:szCs w:val="24"/>
              </w:rPr>
              <w:t>Participating Jurisdictions are jurisdictions which undertake to comply with intergovernmental information exchange and implement the standards determined by OECD. Further information on participating jurisdictions is available in</w:t>
            </w:r>
            <w:r w:rsidRPr="00E03720">
              <w:rPr>
                <w:sz w:val="24"/>
                <w:szCs w:val="24"/>
                <w:lang w:val="en-US"/>
              </w:rPr>
              <w:t xml:space="preserve"> </w:t>
            </w:r>
            <w:hyperlink r:id="rId21" w:history="1">
              <w:r w:rsidRPr="00E03720">
                <w:rPr>
                  <w:rStyle w:val="Hyperlink"/>
                  <w:sz w:val="24"/>
                  <w:szCs w:val="24"/>
                </w:rPr>
                <w:t>http://www.oecd.org/tax/transparency/AEOI-commitments.pdf</w:t>
              </w:r>
            </w:hyperlink>
          </w:p>
        </w:tc>
      </w:tr>
      <w:tr w:rsidR="000A764F" w:rsidRPr="00E03720" w14:paraId="3B2604CC" w14:textId="77777777" w:rsidTr="00A72892">
        <w:trPr>
          <w:trHeight w:val="823"/>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047384D" w14:textId="77777777" w:rsidR="00A72892" w:rsidRPr="00E03720" w:rsidRDefault="000A764F" w:rsidP="00A72892">
            <w:pPr>
              <w:jc w:val="both"/>
              <w:rPr>
                <w:sz w:val="24"/>
                <w:szCs w:val="24"/>
              </w:rPr>
            </w:pPr>
            <w:r w:rsidRPr="00E03720">
              <w:rPr>
                <w:b/>
                <w:sz w:val="24"/>
                <w:szCs w:val="24"/>
              </w:rPr>
              <w:t>Yatırım Kuruluşu</w:t>
            </w:r>
            <w:r w:rsidR="00A72892" w:rsidRPr="00E03720">
              <w:rPr>
                <w:b/>
                <w:sz w:val="24"/>
                <w:szCs w:val="24"/>
              </w:rPr>
              <w:t xml:space="preserve">: </w:t>
            </w:r>
            <w:r w:rsidR="00A72892" w:rsidRPr="00E03720">
              <w:rPr>
                <w:sz w:val="24"/>
                <w:szCs w:val="24"/>
              </w:rPr>
              <w:t>Bir kuruluş;</w:t>
            </w:r>
          </w:p>
          <w:p w14:paraId="5747CA0C" w14:textId="77777777" w:rsidR="00A72892" w:rsidRPr="00E03720" w:rsidRDefault="00A72892" w:rsidP="00A72892">
            <w:pPr>
              <w:jc w:val="both"/>
              <w:rPr>
                <w:sz w:val="24"/>
                <w:szCs w:val="24"/>
              </w:rPr>
            </w:pPr>
            <w:r w:rsidRPr="00E03720">
              <w:rPr>
                <w:sz w:val="24"/>
                <w:szCs w:val="24"/>
              </w:rPr>
              <w:t>a) Para piyasası araçları (çekler, senetler, mevduat sertifikaları, türev ürünler, vb.) ticareti,</w:t>
            </w:r>
          </w:p>
          <w:p w14:paraId="781F13A9" w14:textId="77777777" w:rsidR="00A72892" w:rsidRPr="00E03720" w:rsidRDefault="00A72892" w:rsidP="00A72892">
            <w:pPr>
              <w:jc w:val="both"/>
              <w:rPr>
                <w:sz w:val="24"/>
                <w:szCs w:val="24"/>
              </w:rPr>
            </w:pPr>
            <w:r w:rsidRPr="00E03720">
              <w:rPr>
                <w:sz w:val="24"/>
                <w:szCs w:val="24"/>
              </w:rPr>
              <w:t>b) Döviz ticareti,</w:t>
            </w:r>
          </w:p>
          <w:p w14:paraId="5B422A69" w14:textId="77777777" w:rsidR="00A72892" w:rsidRPr="00E03720" w:rsidRDefault="00A72892" w:rsidP="00A72892">
            <w:pPr>
              <w:jc w:val="both"/>
              <w:rPr>
                <w:sz w:val="24"/>
                <w:szCs w:val="24"/>
              </w:rPr>
            </w:pPr>
            <w:r w:rsidRPr="00E03720">
              <w:rPr>
                <w:sz w:val="24"/>
                <w:szCs w:val="24"/>
              </w:rPr>
              <w:t>c) Döviz, faiz oranı ve endeks araçları ticareti,</w:t>
            </w:r>
          </w:p>
          <w:p w14:paraId="1461ED44" w14:textId="77777777" w:rsidR="00A72892" w:rsidRPr="00E03720" w:rsidRDefault="00A72892" w:rsidP="00A72892">
            <w:pPr>
              <w:jc w:val="both"/>
              <w:rPr>
                <w:sz w:val="24"/>
                <w:szCs w:val="24"/>
              </w:rPr>
            </w:pPr>
            <w:r w:rsidRPr="00E03720">
              <w:rPr>
                <w:sz w:val="24"/>
                <w:szCs w:val="24"/>
              </w:rPr>
              <w:t>ç) Devredilebilir menkul kıymetler ticareti,</w:t>
            </w:r>
          </w:p>
          <w:p w14:paraId="0BD80B7E" w14:textId="77777777" w:rsidR="00A72892" w:rsidRPr="00E03720" w:rsidRDefault="00A72892" w:rsidP="00A72892">
            <w:pPr>
              <w:jc w:val="both"/>
              <w:rPr>
                <w:sz w:val="24"/>
                <w:szCs w:val="24"/>
              </w:rPr>
            </w:pPr>
            <w:r w:rsidRPr="00E03720">
              <w:rPr>
                <w:sz w:val="24"/>
                <w:szCs w:val="24"/>
              </w:rPr>
              <w:t>d) Vadeli emtia ticareti,</w:t>
            </w:r>
          </w:p>
          <w:p w14:paraId="7A3DA6AE" w14:textId="77777777" w:rsidR="00A72892" w:rsidRPr="00E03720" w:rsidRDefault="00A72892" w:rsidP="00A72892">
            <w:pPr>
              <w:jc w:val="both"/>
              <w:rPr>
                <w:sz w:val="24"/>
                <w:szCs w:val="24"/>
              </w:rPr>
            </w:pPr>
            <w:r w:rsidRPr="00E03720">
              <w:rPr>
                <w:sz w:val="24"/>
                <w:szCs w:val="24"/>
              </w:rPr>
              <w:t>e) Bireysel ve toplu portföy yönetimi, veya</w:t>
            </w:r>
          </w:p>
          <w:p w14:paraId="2A304D1C" w14:textId="77777777" w:rsidR="00A72892" w:rsidRPr="00E03720" w:rsidRDefault="00A72892" w:rsidP="00A72892">
            <w:pPr>
              <w:jc w:val="both"/>
              <w:rPr>
                <w:sz w:val="24"/>
                <w:szCs w:val="24"/>
              </w:rPr>
            </w:pPr>
            <w:r w:rsidRPr="00E03720">
              <w:rPr>
                <w:sz w:val="24"/>
                <w:szCs w:val="24"/>
              </w:rPr>
              <w:t>f) Başka şekilde diğer kişiler adına fonların veya paranın yatırımı, yönetimi veya işletimi</w:t>
            </w:r>
          </w:p>
          <w:p w14:paraId="1A0AF43B" w14:textId="77777777" w:rsidR="000A764F" w:rsidRPr="00E03720" w:rsidRDefault="00A72892" w:rsidP="00A72892">
            <w:pPr>
              <w:jc w:val="both"/>
              <w:rPr>
                <w:sz w:val="24"/>
                <w:szCs w:val="24"/>
              </w:rPr>
            </w:pPr>
            <w:r w:rsidRPr="00E03720">
              <w:rPr>
                <w:sz w:val="24"/>
                <w:szCs w:val="24"/>
              </w:rPr>
              <w:t>faaliyet veya işlemlerinden bir veya birkaçını müşterisi adına veya onun için bir iş olarak yürütmekteyse veya bir iş olarak yürüten bir kurum tarafından yönetilmekteyse bir Yatırım Kuruluşu olarak tanımlanır.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14832BB" w14:textId="77777777" w:rsidR="0046733E" w:rsidRPr="00E03720" w:rsidRDefault="0046733E" w:rsidP="0046733E">
            <w:pPr>
              <w:jc w:val="both"/>
              <w:rPr>
                <w:sz w:val="24"/>
                <w:szCs w:val="24"/>
              </w:rPr>
            </w:pPr>
            <w:r w:rsidRPr="00E03720">
              <w:rPr>
                <w:b/>
                <w:sz w:val="24"/>
                <w:szCs w:val="24"/>
              </w:rPr>
              <w:t xml:space="preserve">Investment Entity: </w:t>
            </w:r>
            <w:r w:rsidRPr="00E03720">
              <w:rPr>
                <w:sz w:val="24"/>
                <w:szCs w:val="24"/>
              </w:rPr>
              <w:t xml:space="preserve">Any entity that conducts as business one or more of the following activities or transactions for or behalf of a customer or that is managed by an institution that conducts as business shall be treated as investment entity. </w:t>
            </w:r>
          </w:p>
          <w:p w14:paraId="39CF0BB9" w14:textId="77777777" w:rsidR="0046733E" w:rsidRPr="00E03720" w:rsidRDefault="0046733E" w:rsidP="0046733E">
            <w:pPr>
              <w:jc w:val="both"/>
              <w:rPr>
                <w:sz w:val="24"/>
                <w:szCs w:val="24"/>
              </w:rPr>
            </w:pPr>
            <w:r w:rsidRPr="00E03720">
              <w:rPr>
                <w:sz w:val="24"/>
                <w:szCs w:val="24"/>
              </w:rPr>
              <w:t>a) Trading in money market instruments (cheques, bills, certificates of deposit, derivatives, etc.)</w:t>
            </w:r>
          </w:p>
          <w:p w14:paraId="57017F3D" w14:textId="77777777" w:rsidR="0046733E" w:rsidRPr="00E03720" w:rsidRDefault="0046733E" w:rsidP="0046733E">
            <w:pPr>
              <w:jc w:val="both"/>
              <w:rPr>
                <w:sz w:val="24"/>
                <w:szCs w:val="24"/>
              </w:rPr>
            </w:pPr>
            <w:r w:rsidRPr="00E03720">
              <w:rPr>
                <w:sz w:val="24"/>
                <w:szCs w:val="24"/>
              </w:rPr>
              <w:t xml:space="preserve">b) FX trading, </w:t>
            </w:r>
          </w:p>
          <w:p w14:paraId="6F7B287D" w14:textId="77777777" w:rsidR="0046733E" w:rsidRPr="00E03720" w:rsidRDefault="0046733E" w:rsidP="0046733E">
            <w:pPr>
              <w:jc w:val="both"/>
              <w:rPr>
                <w:sz w:val="24"/>
                <w:szCs w:val="24"/>
              </w:rPr>
            </w:pPr>
            <w:r w:rsidRPr="00E03720">
              <w:rPr>
                <w:sz w:val="24"/>
                <w:szCs w:val="24"/>
              </w:rPr>
              <w:t xml:space="preserve">c) Trading in exchange, interest rate and index instruments, </w:t>
            </w:r>
          </w:p>
          <w:p w14:paraId="62CD41BD" w14:textId="77777777" w:rsidR="0046733E" w:rsidRPr="00E03720" w:rsidRDefault="0046733E" w:rsidP="0046733E">
            <w:pPr>
              <w:jc w:val="both"/>
              <w:rPr>
                <w:sz w:val="24"/>
                <w:szCs w:val="24"/>
              </w:rPr>
            </w:pPr>
            <w:r w:rsidRPr="00E03720">
              <w:rPr>
                <w:sz w:val="24"/>
                <w:szCs w:val="24"/>
              </w:rPr>
              <w:t>ç) Trading in transferable securities,</w:t>
            </w:r>
          </w:p>
          <w:p w14:paraId="775FD316" w14:textId="77777777" w:rsidR="0046733E" w:rsidRPr="00E03720" w:rsidRDefault="0046733E" w:rsidP="0046733E">
            <w:pPr>
              <w:jc w:val="both"/>
              <w:rPr>
                <w:sz w:val="24"/>
                <w:szCs w:val="24"/>
              </w:rPr>
            </w:pPr>
            <w:r w:rsidRPr="00E03720">
              <w:rPr>
                <w:sz w:val="24"/>
                <w:szCs w:val="24"/>
              </w:rPr>
              <w:t>d) Commodity futures trading,</w:t>
            </w:r>
          </w:p>
          <w:p w14:paraId="3231F49F" w14:textId="77777777" w:rsidR="0046733E" w:rsidRPr="00E03720" w:rsidRDefault="0046733E" w:rsidP="0046733E">
            <w:pPr>
              <w:jc w:val="both"/>
              <w:rPr>
                <w:sz w:val="24"/>
                <w:szCs w:val="24"/>
              </w:rPr>
            </w:pPr>
            <w:r w:rsidRPr="00E03720">
              <w:rPr>
                <w:sz w:val="24"/>
                <w:szCs w:val="24"/>
              </w:rPr>
              <w:t>e) Individual or collective portfolio management or</w:t>
            </w:r>
          </w:p>
          <w:p w14:paraId="41823487" w14:textId="77777777" w:rsidR="000A764F" w:rsidRPr="00E03720" w:rsidRDefault="0046733E" w:rsidP="0046733E">
            <w:pPr>
              <w:jc w:val="both"/>
              <w:rPr>
                <w:sz w:val="24"/>
                <w:szCs w:val="24"/>
              </w:rPr>
            </w:pPr>
            <w:r w:rsidRPr="00E03720">
              <w:rPr>
                <w:sz w:val="24"/>
                <w:szCs w:val="24"/>
              </w:rPr>
              <w:t>f) Otherwise investing, administering or managing funds or money on behalf of other persons.</w:t>
            </w:r>
          </w:p>
        </w:tc>
      </w:tr>
      <w:tr w:rsidR="000A764F" w:rsidRPr="00E03720" w14:paraId="420DD467" w14:textId="77777777" w:rsidTr="00A72892">
        <w:trPr>
          <w:trHeight w:val="823"/>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C92D336" w14:textId="77777777" w:rsidR="00A72892" w:rsidRPr="00E03720" w:rsidRDefault="000A764F" w:rsidP="00A72892">
            <w:pPr>
              <w:jc w:val="both"/>
              <w:rPr>
                <w:sz w:val="24"/>
                <w:szCs w:val="24"/>
              </w:rPr>
            </w:pPr>
            <w:r w:rsidRPr="00E03720">
              <w:rPr>
                <w:b/>
                <w:sz w:val="24"/>
                <w:szCs w:val="24"/>
              </w:rPr>
              <w:lastRenderedPageBreak/>
              <w:t>Uluslararası Örgüt</w:t>
            </w:r>
            <w:r w:rsidR="00A72892" w:rsidRPr="00E03720">
              <w:rPr>
                <w:b/>
                <w:sz w:val="24"/>
                <w:szCs w:val="24"/>
              </w:rPr>
              <w:t>:</w:t>
            </w:r>
            <w:r w:rsidR="00A72892" w:rsidRPr="00E03720">
              <w:rPr>
                <w:b/>
                <w:bCs/>
                <w:sz w:val="24"/>
                <w:szCs w:val="24"/>
              </w:rPr>
              <w:t xml:space="preserve"> </w:t>
            </w:r>
            <w:r w:rsidR="00A72892" w:rsidRPr="00E03720">
              <w:rPr>
                <w:sz w:val="24"/>
                <w:szCs w:val="24"/>
              </w:rPr>
              <w:t>Her türlü Uluslararası Örgüt ya da tamamen bunlara ait olan kurum veya kuruluşlar aktif finansal olmayan kuruluş olarak değerlendirilmektedir. Bu tanım geliri özel kişilerin yararına olmayan, her türlü (Uluslar üstü Örgüt dahil) Uluslararası Örgütü kapsar.</w:t>
            </w:r>
          </w:p>
          <w:p w14:paraId="67BD94EF" w14:textId="77777777" w:rsidR="00A72892" w:rsidRPr="00E03720" w:rsidRDefault="00A72892" w:rsidP="00A72892">
            <w:pPr>
              <w:jc w:val="both"/>
              <w:rPr>
                <w:sz w:val="24"/>
                <w:szCs w:val="24"/>
              </w:rPr>
            </w:pPr>
            <w:r w:rsidRPr="00E03720">
              <w:rPr>
                <w:sz w:val="24"/>
                <w:szCs w:val="24"/>
              </w:rPr>
              <w:t>· Uluslararası Para Fonu (IMF)</w:t>
            </w:r>
          </w:p>
          <w:p w14:paraId="6F077840" w14:textId="77777777" w:rsidR="00A72892" w:rsidRPr="00E03720" w:rsidRDefault="00A72892" w:rsidP="00A72892">
            <w:pPr>
              <w:jc w:val="both"/>
              <w:rPr>
                <w:sz w:val="24"/>
                <w:szCs w:val="24"/>
              </w:rPr>
            </w:pPr>
            <w:r w:rsidRPr="00E03720">
              <w:rPr>
                <w:sz w:val="24"/>
                <w:szCs w:val="24"/>
              </w:rPr>
              <w:t>· Karadeniz Ekonomik İşbirliği Örgütü</w:t>
            </w:r>
          </w:p>
          <w:p w14:paraId="0C9D30E1" w14:textId="77777777" w:rsidR="00A72892" w:rsidRPr="00E03720" w:rsidRDefault="00A72892" w:rsidP="00A72892">
            <w:pPr>
              <w:jc w:val="both"/>
              <w:rPr>
                <w:sz w:val="24"/>
                <w:szCs w:val="24"/>
              </w:rPr>
            </w:pPr>
            <w:r w:rsidRPr="00E03720">
              <w:rPr>
                <w:sz w:val="24"/>
                <w:szCs w:val="24"/>
              </w:rPr>
              <w:t>· Dünya Bankası</w:t>
            </w:r>
          </w:p>
          <w:p w14:paraId="0568E482" w14:textId="77777777" w:rsidR="00A72892" w:rsidRPr="00E03720" w:rsidRDefault="00A72892" w:rsidP="00A72892">
            <w:pPr>
              <w:jc w:val="both"/>
              <w:rPr>
                <w:sz w:val="24"/>
                <w:szCs w:val="24"/>
              </w:rPr>
            </w:pPr>
            <w:r w:rsidRPr="00E03720">
              <w:rPr>
                <w:sz w:val="24"/>
                <w:szCs w:val="24"/>
              </w:rPr>
              <w:t>· Uluslararası İmar ve Kalkınma Bankası</w:t>
            </w:r>
          </w:p>
          <w:p w14:paraId="24130E9E" w14:textId="77777777" w:rsidR="00A72892" w:rsidRPr="00E03720" w:rsidRDefault="00A72892" w:rsidP="00A72892">
            <w:pPr>
              <w:jc w:val="both"/>
              <w:rPr>
                <w:sz w:val="24"/>
                <w:szCs w:val="24"/>
              </w:rPr>
            </w:pPr>
            <w:r w:rsidRPr="00E03720">
              <w:rPr>
                <w:sz w:val="24"/>
                <w:szCs w:val="24"/>
              </w:rPr>
              <w:t>· Avrupa Komisyonu</w:t>
            </w:r>
          </w:p>
          <w:p w14:paraId="0A249081" w14:textId="77777777" w:rsidR="000A764F" w:rsidRPr="00E03720" w:rsidRDefault="00A72892" w:rsidP="0046733E">
            <w:pPr>
              <w:jc w:val="both"/>
              <w:rPr>
                <w:sz w:val="24"/>
                <w:szCs w:val="24"/>
              </w:rPr>
            </w:pPr>
            <w:r w:rsidRPr="00E03720">
              <w:rPr>
                <w:sz w:val="24"/>
                <w:szCs w:val="24"/>
              </w:rPr>
              <w:t>· Afrika Kalkınma Bankası ve benzeri kuruluşlar Uluslararası Örgüt sayılmaktadır.</w:t>
            </w:r>
          </w:p>
          <w:p w14:paraId="37C854D1" w14:textId="77777777" w:rsidR="000A764F" w:rsidRPr="00E03720" w:rsidRDefault="000A764F" w:rsidP="00364900">
            <w:pPr>
              <w:jc w:val="both"/>
              <w:rPr>
                <w:b/>
                <w:sz w:val="24"/>
                <w:szCs w:val="24"/>
              </w:rPr>
            </w:pP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B6AB95C" w14:textId="77777777" w:rsidR="0046733E" w:rsidRPr="00E03720" w:rsidRDefault="0046733E" w:rsidP="0046733E">
            <w:pPr>
              <w:jc w:val="both"/>
              <w:rPr>
                <w:sz w:val="24"/>
                <w:szCs w:val="24"/>
              </w:rPr>
            </w:pPr>
            <w:r w:rsidRPr="00E03720">
              <w:rPr>
                <w:b/>
                <w:sz w:val="24"/>
                <w:szCs w:val="24"/>
              </w:rPr>
              <w:t xml:space="preserve">International Organization: </w:t>
            </w:r>
            <w:r w:rsidRPr="00E03720">
              <w:rPr>
                <w:sz w:val="24"/>
                <w:szCs w:val="24"/>
              </w:rPr>
              <w:t xml:space="preserve">International Organization means any international organization or wholly owned agency or instrumentality thereof. This includes any international organization (including supranational organization) the income of which does not inure to the benefit of private persons. </w:t>
            </w:r>
          </w:p>
          <w:p w14:paraId="6855B352" w14:textId="77777777" w:rsidR="0046733E" w:rsidRPr="00E03720" w:rsidRDefault="0046733E" w:rsidP="0046733E">
            <w:pPr>
              <w:jc w:val="both"/>
              <w:rPr>
                <w:sz w:val="24"/>
                <w:szCs w:val="24"/>
              </w:rPr>
            </w:pPr>
            <w:r w:rsidRPr="00E03720">
              <w:rPr>
                <w:sz w:val="24"/>
                <w:szCs w:val="24"/>
              </w:rPr>
              <w:t>· International Monetary Fund (IMF)</w:t>
            </w:r>
          </w:p>
          <w:p w14:paraId="3ACD33C5" w14:textId="77777777" w:rsidR="0046733E" w:rsidRPr="00E03720" w:rsidRDefault="0046733E" w:rsidP="0046733E">
            <w:pPr>
              <w:jc w:val="both"/>
              <w:rPr>
                <w:sz w:val="24"/>
                <w:szCs w:val="24"/>
              </w:rPr>
            </w:pPr>
            <w:r w:rsidRPr="00E03720">
              <w:rPr>
                <w:sz w:val="24"/>
                <w:szCs w:val="24"/>
              </w:rPr>
              <w:t>· Black Sea Economic Cooperation</w:t>
            </w:r>
          </w:p>
          <w:p w14:paraId="6D47E461" w14:textId="77777777" w:rsidR="0046733E" w:rsidRPr="00E03720" w:rsidRDefault="0046733E" w:rsidP="0046733E">
            <w:pPr>
              <w:jc w:val="both"/>
              <w:rPr>
                <w:sz w:val="24"/>
                <w:szCs w:val="24"/>
              </w:rPr>
            </w:pPr>
            <w:r w:rsidRPr="00E03720">
              <w:rPr>
                <w:sz w:val="24"/>
                <w:szCs w:val="24"/>
              </w:rPr>
              <w:t>· The World Bank</w:t>
            </w:r>
          </w:p>
          <w:p w14:paraId="7A1158F1" w14:textId="77777777" w:rsidR="0046733E" w:rsidRPr="00E03720" w:rsidRDefault="0046733E" w:rsidP="0046733E">
            <w:pPr>
              <w:jc w:val="both"/>
              <w:rPr>
                <w:sz w:val="24"/>
                <w:szCs w:val="24"/>
              </w:rPr>
            </w:pPr>
            <w:r w:rsidRPr="00E03720">
              <w:rPr>
                <w:sz w:val="24"/>
                <w:szCs w:val="24"/>
              </w:rPr>
              <w:t>· International Bank for Reconstruction and Development</w:t>
            </w:r>
          </w:p>
          <w:p w14:paraId="068E1190" w14:textId="77777777" w:rsidR="0046733E" w:rsidRPr="00E03720" w:rsidRDefault="0046733E" w:rsidP="0046733E">
            <w:pPr>
              <w:jc w:val="both"/>
              <w:rPr>
                <w:sz w:val="24"/>
                <w:szCs w:val="24"/>
              </w:rPr>
            </w:pPr>
            <w:r w:rsidRPr="00E03720">
              <w:rPr>
                <w:sz w:val="24"/>
                <w:szCs w:val="24"/>
              </w:rPr>
              <w:t>· The European Commission</w:t>
            </w:r>
          </w:p>
          <w:p w14:paraId="1344661B" w14:textId="77777777" w:rsidR="000A764F" w:rsidRPr="00E03720" w:rsidRDefault="0046733E" w:rsidP="0046733E">
            <w:pPr>
              <w:jc w:val="both"/>
              <w:rPr>
                <w:b/>
                <w:sz w:val="24"/>
                <w:szCs w:val="24"/>
              </w:rPr>
            </w:pPr>
            <w:r w:rsidRPr="00E03720">
              <w:rPr>
                <w:sz w:val="24"/>
                <w:szCs w:val="24"/>
              </w:rPr>
              <w:t>· African Development Bank and similar organizations</w:t>
            </w:r>
          </w:p>
        </w:tc>
      </w:tr>
      <w:tr w:rsidR="00C51188" w:rsidRPr="00E03720" w14:paraId="4150094A" w14:textId="77777777" w:rsidTr="00A72892">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279A4EE8" w14:textId="77777777" w:rsidR="00C51188" w:rsidRPr="00E03720" w:rsidRDefault="00C51188" w:rsidP="00C51188">
            <w:pPr>
              <w:pStyle w:val="Default"/>
              <w:jc w:val="both"/>
            </w:pPr>
            <w:r w:rsidRPr="00E03720">
              <w:rPr>
                <w:rFonts w:asciiTheme="minorHAnsi" w:hAnsiTheme="minorHAnsi" w:cstheme="minorBidi"/>
                <w:b/>
                <w:color w:val="auto"/>
              </w:rPr>
              <w:t>Finansal Kuruluş</w:t>
            </w:r>
            <w:r w:rsidR="00A72892" w:rsidRPr="00E03720">
              <w:rPr>
                <w:rFonts w:asciiTheme="minorHAnsi" w:hAnsiTheme="minorHAnsi" w:cstheme="minorBidi"/>
                <w:b/>
                <w:color w:val="auto"/>
              </w:rPr>
              <w:t xml:space="preserve">: </w:t>
            </w:r>
            <w:r w:rsidR="00A72892" w:rsidRPr="00E03720">
              <w:rPr>
                <w:rFonts w:asciiTheme="minorHAnsi" w:hAnsiTheme="minorHAnsi" w:cstheme="minorBidi"/>
                <w:color w:val="auto"/>
              </w:rPr>
              <w:t>Mevduat kuruluşu, saklama kuruluşu, yatırım kuruluşu veya belirli sigorta şirketidir.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65D1EBCD" w14:textId="77777777" w:rsidR="00C51188" w:rsidRPr="00E03720" w:rsidRDefault="0046733E" w:rsidP="00C51188">
            <w:pPr>
              <w:pStyle w:val="Default"/>
              <w:jc w:val="both"/>
              <w:rPr>
                <w:rFonts w:asciiTheme="minorHAnsi" w:hAnsiTheme="minorHAnsi" w:cstheme="minorBidi"/>
                <w:color w:val="auto"/>
              </w:rPr>
            </w:pPr>
            <w:r w:rsidRPr="00E03720">
              <w:rPr>
                <w:rFonts w:asciiTheme="minorHAnsi" w:hAnsiTheme="minorHAnsi" w:cstheme="minorBidi"/>
                <w:b/>
                <w:color w:val="auto"/>
              </w:rPr>
              <w:t>Financial Institution:</w:t>
            </w:r>
            <w:r w:rsidRPr="00E03720">
              <w:rPr>
                <w:rFonts w:asciiTheme="minorHAnsi" w:hAnsiTheme="minorHAnsi" w:cstheme="minorBidi"/>
                <w:b/>
                <w:color w:val="auto"/>
                <w:lang w:val="en-US"/>
              </w:rPr>
              <w:t xml:space="preserve"> </w:t>
            </w:r>
            <w:r w:rsidRPr="00E03720">
              <w:rPr>
                <w:rFonts w:asciiTheme="minorHAnsi" w:hAnsiTheme="minorHAnsi" w:cstheme="minorBidi"/>
                <w:color w:val="auto"/>
              </w:rPr>
              <w:t>The financial institution means a custodial institution, a depository institution, an investment entity or a specified insurance company.</w:t>
            </w:r>
          </w:p>
        </w:tc>
      </w:tr>
      <w:tr w:rsidR="00C51188" w:rsidRPr="00E03720" w14:paraId="5597B30C" w14:textId="77777777" w:rsidTr="00A72892">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681325A" w14:textId="77777777" w:rsidR="00C51188" w:rsidRPr="00E03720" w:rsidRDefault="00C51188" w:rsidP="00C51188">
            <w:pPr>
              <w:rPr>
                <w:b/>
                <w:sz w:val="24"/>
                <w:szCs w:val="24"/>
              </w:rPr>
            </w:pPr>
            <w:r w:rsidRPr="00E03720">
              <w:rPr>
                <w:b/>
                <w:sz w:val="24"/>
                <w:szCs w:val="24"/>
              </w:rPr>
              <w:t>Finansal Olmayan Kuruluş</w:t>
            </w:r>
            <w:r w:rsidR="00A72892" w:rsidRPr="00E03720">
              <w:rPr>
                <w:b/>
                <w:sz w:val="24"/>
                <w:szCs w:val="24"/>
              </w:rPr>
              <w:t xml:space="preserve">: </w:t>
            </w:r>
            <w:r w:rsidR="00A72892" w:rsidRPr="00E03720">
              <w:rPr>
                <w:sz w:val="24"/>
                <w:szCs w:val="24"/>
              </w:rPr>
              <w:t>Finansal Kuruluşlar dışında kalan bütün kuruluşlar.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57571B4" w14:textId="77777777" w:rsidR="00C51188" w:rsidRPr="00E03720" w:rsidRDefault="0046733E" w:rsidP="00C51188">
            <w:pPr>
              <w:jc w:val="both"/>
              <w:rPr>
                <w:sz w:val="24"/>
                <w:szCs w:val="24"/>
              </w:rPr>
            </w:pPr>
            <w:r w:rsidRPr="00E03720">
              <w:rPr>
                <w:b/>
                <w:sz w:val="24"/>
                <w:szCs w:val="24"/>
                <w:lang w:val="en-US"/>
              </w:rPr>
              <w:t xml:space="preserve">Non- Financial Institution: </w:t>
            </w:r>
            <w:r w:rsidRPr="00E03720">
              <w:rPr>
                <w:sz w:val="24"/>
                <w:szCs w:val="24"/>
              </w:rPr>
              <w:t>Any institution that is not a financial institution.</w:t>
            </w:r>
          </w:p>
        </w:tc>
      </w:tr>
      <w:tr w:rsidR="00C51188" w:rsidRPr="00E03720" w14:paraId="5B16DEDD" w14:textId="77777777" w:rsidTr="00A72892">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7BCB717" w14:textId="77777777" w:rsidR="0046733E" w:rsidRPr="00E03720" w:rsidRDefault="00C51188" w:rsidP="0046733E">
            <w:pPr>
              <w:jc w:val="both"/>
              <w:rPr>
                <w:sz w:val="24"/>
                <w:szCs w:val="24"/>
              </w:rPr>
            </w:pPr>
            <w:r w:rsidRPr="00E03720">
              <w:rPr>
                <w:b/>
                <w:sz w:val="24"/>
                <w:szCs w:val="24"/>
              </w:rPr>
              <w:t>Aktif Finansal Olmayan Kuruluş</w:t>
            </w:r>
            <w:r w:rsidR="00A72892" w:rsidRPr="00E03720">
              <w:rPr>
                <w:b/>
                <w:sz w:val="24"/>
                <w:szCs w:val="24"/>
              </w:rPr>
              <w:t xml:space="preserve">: </w:t>
            </w:r>
            <w:r w:rsidR="0046733E" w:rsidRPr="00E03720">
              <w:rPr>
                <w:sz w:val="24"/>
                <w:szCs w:val="24"/>
              </w:rPr>
              <w:t>Aktif Finansal Olmayan Kuruluşlar, gelir unsurları ve iştigal konuları ağırlıklı olarak ticari, zirai veya serbest meslek faaliyetleri gibi aktif nitelikteki faaliyetlerden oluşan kurumlardır. Aşağıdaki şartlardan herhangi birisini sağlayan kurumlar “Aktif Finansal Olmayan Kuruluşlar” olarak değerlendirilecektir:</w:t>
            </w:r>
          </w:p>
          <w:p w14:paraId="5DC8BE20" w14:textId="77777777" w:rsidR="0046733E" w:rsidRPr="00E03720" w:rsidRDefault="0046733E" w:rsidP="0046733E">
            <w:pPr>
              <w:jc w:val="both"/>
              <w:rPr>
                <w:sz w:val="24"/>
                <w:szCs w:val="24"/>
              </w:rPr>
            </w:pPr>
          </w:p>
          <w:p w14:paraId="7932CA7B" w14:textId="77777777" w:rsidR="0046733E" w:rsidRPr="00E03720" w:rsidRDefault="0046733E" w:rsidP="0046733E">
            <w:pPr>
              <w:jc w:val="both"/>
              <w:rPr>
                <w:sz w:val="24"/>
                <w:szCs w:val="24"/>
              </w:rPr>
            </w:pPr>
            <w:r w:rsidRPr="00E03720">
              <w:rPr>
                <w:sz w:val="24"/>
                <w:szCs w:val="24"/>
              </w:rPr>
              <w:t>- Kurumun önceki takvim yılına veya diğer uygun bildirim dönemine ait olan brüt gelirlerinin % 50’sinden azının pasif gelirlerden oluşması ve önceki takvim yılında veya diğer uygun bildirim döneminde Finansal Olmayan Kuruluş’ un elinde bulundurduğu varlıkların % 50’sinden azının pasif gelir sağlayan veya sağlamak amacıyla elde tutulan varlıklardan oluşması halinde bu kurum Aktif Finansal Olmayan Kuruluşlar olarak değerlendirilecektir.</w:t>
            </w:r>
          </w:p>
          <w:p w14:paraId="2C8ED05D" w14:textId="77777777" w:rsidR="0046733E" w:rsidRPr="00E03720" w:rsidRDefault="0046733E" w:rsidP="0046733E">
            <w:pPr>
              <w:jc w:val="both"/>
              <w:rPr>
                <w:sz w:val="24"/>
                <w:szCs w:val="24"/>
              </w:rPr>
            </w:pPr>
          </w:p>
          <w:p w14:paraId="7DDC470A" w14:textId="77777777" w:rsidR="0046733E" w:rsidRPr="00E03720" w:rsidRDefault="0046733E" w:rsidP="0046733E">
            <w:pPr>
              <w:jc w:val="both"/>
              <w:rPr>
                <w:sz w:val="24"/>
                <w:szCs w:val="24"/>
              </w:rPr>
            </w:pPr>
            <w:r w:rsidRPr="00E03720">
              <w:rPr>
                <w:sz w:val="24"/>
                <w:szCs w:val="24"/>
              </w:rPr>
              <w:t xml:space="preserve">- Hisse senetleri düzenli olarak kurulu menkul kıymetler piyasasında işlem gören Finansal Olmayan Kuruluşlar ile hisse senetleri kurulu menkul kıymetler </w:t>
            </w:r>
            <w:r w:rsidRPr="00E03720">
              <w:rPr>
                <w:sz w:val="24"/>
                <w:szCs w:val="24"/>
              </w:rPr>
              <w:lastRenderedPageBreak/>
              <w:t>piyasasında düzenli olarak alım satımı yapılan bir kurumun ilişkili kurumu olan Finansal Olmayan Kuruluşlar, Aktif Finansal Olmayan Kuruluştur. Bu kurumlar aynı zamanda belirli ABD kişisi tanımının da dışında bırakılmıştır.</w:t>
            </w:r>
          </w:p>
          <w:p w14:paraId="069E40E0" w14:textId="77777777" w:rsidR="0046733E" w:rsidRPr="00E03720" w:rsidRDefault="0046733E" w:rsidP="0046733E">
            <w:pPr>
              <w:jc w:val="both"/>
              <w:rPr>
                <w:sz w:val="24"/>
                <w:szCs w:val="24"/>
              </w:rPr>
            </w:pPr>
          </w:p>
          <w:p w14:paraId="002B76C5" w14:textId="77777777" w:rsidR="0046733E" w:rsidRPr="00E03720" w:rsidRDefault="0046733E" w:rsidP="0046733E">
            <w:pPr>
              <w:jc w:val="both"/>
              <w:rPr>
                <w:sz w:val="24"/>
                <w:szCs w:val="24"/>
              </w:rPr>
            </w:pPr>
            <w:r w:rsidRPr="00E03720">
              <w:rPr>
                <w:sz w:val="24"/>
                <w:szCs w:val="24"/>
              </w:rPr>
              <w:t>- Kurumun Resmi Kurum, Uluslararası Organizasyon, bir ülkenin Merkez Bankası olması veya bu sayılan kurumların tamamen sahip olduğu kurumlar Aktif Finansal Olmayan Kuruluş sayılacaktır.</w:t>
            </w:r>
          </w:p>
          <w:p w14:paraId="1E78092F" w14:textId="77777777" w:rsidR="0046733E" w:rsidRPr="00E03720" w:rsidRDefault="0046733E" w:rsidP="0046733E">
            <w:pPr>
              <w:jc w:val="both"/>
              <w:rPr>
                <w:sz w:val="24"/>
                <w:szCs w:val="24"/>
              </w:rPr>
            </w:pPr>
          </w:p>
          <w:p w14:paraId="7E050A97" w14:textId="77777777" w:rsidR="0046733E" w:rsidRPr="00E03720" w:rsidRDefault="0046733E" w:rsidP="0046733E">
            <w:pPr>
              <w:jc w:val="both"/>
              <w:rPr>
                <w:sz w:val="24"/>
                <w:szCs w:val="24"/>
              </w:rPr>
            </w:pPr>
            <w:r w:rsidRPr="00E03720">
              <w:rPr>
                <w:sz w:val="24"/>
                <w:szCs w:val="24"/>
              </w:rPr>
              <w:t>- Tüm faaliyeti önemli ölçüde; bir finansal kuruluşun işlerinden farklı iş veya ticaretle iştigal eden bir ya da daha fazla iştirakin çıkarılmış hisse senetlerini tamamen veya kısmen elinde tutmak veya bunlara finansman ve hizmet sağlamaktan ibaret olan kurumlar Aktif Finansal Olmayan Kuruluş sayılacaktır. Ancak bu kurum:</w:t>
            </w:r>
          </w:p>
          <w:p w14:paraId="22744C20" w14:textId="77777777" w:rsidR="0046733E" w:rsidRPr="00E03720" w:rsidRDefault="0046733E" w:rsidP="0046733E">
            <w:pPr>
              <w:jc w:val="both"/>
              <w:rPr>
                <w:sz w:val="24"/>
                <w:szCs w:val="24"/>
              </w:rPr>
            </w:pPr>
          </w:p>
          <w:p w14:paraId="62993879" w14:textId="77777777" w:rsidR="0046733E" w:rsidRPr="00E03720" w:rsidRDefault="0046733E" w:rsidP="0046733E">
            <w:pPr>
              <w:jc w:val="both"/>
              <w:rPr>
                <w:sz w:val="24"/>
                <w:szCs w:val="24"/>
              </w:rPr>
            </w:pPr>
            <w:r w:rsidRPr="00E03720">
              <w:rPr>
                <w:sz w:val="24"/>
                <w:szCs w:val="24"/>
              </w:rPr>
              <w:t xml:space="preserve">(i)  bir yatırım fonu olarak hareket eder ya da kendini bu şekilde tanımlarsa; (örneğin, özel sermaye fonu, girişim sermayesi fonu, kaldıraçlı satın alma fonu) veya </w:t>
            </w:r>
          </w:p>
          <w:p w14:paraId="2B18536C" w14:textId="77777777" w:rsidR="0046733E" w:rsidRPr="00E03720" w:rsidRDefault="0046733E" w:rsidP="0046733E">
            <w:pPr>
              <w:jc w:val="both"/>
              <w:rPr>
                <w:sz w:val="24"/>
                <w:szCs w:val="24"/>
              </w:rPr>
            </w:pPr>
          </w:p>
          <w:p w14:paraId="5F452B6D" w14:textId="77777777" w:rsidR="0046733E" w:rsidRPr="00E03720" w:rsidRDefault="0046733E" w:rsidP="0046733E">
            <w:pPr>
              <w:jc w:val="both"/>
              <w:rPr>
                <w:sz w:val="24"/>
                <w:szCs w:val="24"/>
              </w:rPr>
            </w:pPr>
            <w:r w:rsidRPr="00E03720">
              <w:rPr>
                <w:sz w:val="24"/>
                <w:szCs w:val="24"/>
              </w:rPr>
              <w:t>(ii) amacı şirketleri elde etmek ya da finanse etmek ve sonrasında yatırım amaçlı sermaye varlıkları şeklinde bu şirketlerde menfaat bulundurmak olan herhangi bir yatırım aracı gibi faaliyet gösterirse ya da kendini bu şekilde tanımlarsa</w:t>
            </w:r>
          </w:p>
          <w:p w14:paraId="7B9FE297" w14:textId="77777777" w:rsidR="0046733E" w:rsidRPr="00E03720" w:rsidRDefault="0046733E" w:rsidP="0046733E">
            <w:pPr>
              <w:jc w:val="both"/>
              <w:rPr>
                <w:sz w:val="24"/>
                <w:szCs w:val="24"/>
              </w:rPr>
            </w:pPr>
          </w:p>
          <w:p w14:paraId="3FC4AD92" w14:textId="77777777" w:rsidR="0046733E" w:rsidRPr="00E03720" w:rsidRDefault="0046733E" w:rsidP="0046733E">
            <w:pPr>
              <w:jc w:val="both"/>
              <w:rPr>
                <w:sz w:val="24"/>
                <w:szCs w:val="24"/>
              </w:rPr>
            </w:pPr>
            <w:r w:rsidRPr="00E03720">
              <w:rPr>
                <w:sz w:val="24"/>
                <w:szCs w:val="24"/>
              </w:rPr>
              <w:t xml:space="preserve">Aktif Finansal Olmayan Kuruluş statüsünü kazanamayacaktır. </w:t>
            </w:r>
          </w:p>
          <w:p w14:paraId="77439779" w14:textId="77777777" w:rsidR="0046733E" w:rsidRPr="00E03720" w:rsidRDefault="0046733E" w:rsidP="0046733E">
            <w:pPr>
              <w:jc w:val="both"/>
              <w:rPr>
                <w:sz w:val="24"/>
                <w:szCs w:val="24"/>
              </w:rPr>
            </w:pPr>
          </w:p>
          <w:p w14:paraId="7716EA33" w14:textId="77777777" w:rsidR="0046733E" w:rsidRPr="00E03720" w:rsidRDefault="0046733E" w:rsidP="0046733E">
            <w:pPr>
              <w:jc w:val="both"/>
              <w:rPr>
                <w:sz w:val="24"/>
                <w:szCs w:val="24"/>
              </w:rPr>
            </w:pPr>
            <w:r w:rsidRPr="00E03720">
              <w:rPr>
                <w:sz w:val="24"/>
                <w:szCs w:val="24"/>
              </w:rPr>
              <w:t xml:space="preserve">- Yeni faaliyete başlayan bir kurum daha önceden bir işletme geçmişine sahip olmaması ve bir finansal kuruluşun işlerinden farklı bir iş yürütme niyetiyle varlıklara sermaye yatırması koşuluyla,  ilk kurulma tarihinden itibaren 24 ay boyunca Aktif Finansal Olmayan Kuruluşu sayılacaktır. 24 aylık sürenin sonunda finansal kuruluş elindeki ve halka açık bilgileri temel alarak kurumun Aktif Finansal Olmayan Kuruluş </w:t>
            </w:r>
            <w:r w:rsidRPr="00E03720">
              <w:rPr>
                <w:sz w:val="24"/>
                <w:szCs w:val="24"/>
              </w:rPr>
              <w:lastRenderedPageBreak/>
              <w:t xml:space="preserve">olduğunu makul bir şekilde tespit edemezse kurum Aktif Finansal Olmayan Kuruluş olduğunu gösteren bir kişisel beyan sunmadığı müddetçe Pasif Finansal Olmayan Kuruluş olarak değerlendirilecektir. Bu nedenle 24 aylık sürenin sonunda kurumun ilk maddede açıklanan testi gerçekleştirmesi gerekmektedir. </w:t>
            </w:r>
          </w:p>
          <w:p w14:paraId="4523A070" w14:textId="77777777" w:rsidR="0046733E" w:rsidRPr="00E03720" w:rsidRDefault="0046733E" w:rsidP="0046733E">
            <w:pPr>
              <w:jc w:val="both"/>
              <w:rPr>
                <w:sz w:val="24"/>
                <w:szCs w:val="24"/>
              </w:rPr>
            </w:pPr>
          </w:p>
          <w:p w14:paraId="02CEB08C" w14:textId="77777777" w:rsidR="0046733E" w:rsidRPr="00E03720" w:rsidRDefault="0046733E" w:rsidP="0046733E">
            <w:pPr>
              <w:jc w:val="both"/>
              <w:rPr>
                <w:sz w:val="24"/>
                <w:szCs w:val="24"/>
              </w:rPr>
            </w:pPr>
            <w:r w:rsidRPr="00E03720">
              <w:rPr>
                <w:sz w:val="24"/>
                <w:szCs w:val="24"/>
              </w:rPr>
              <w:t>- Son beş yıl içinde bir finansal kuruluş olma niteliğini taşımayan kurumlar tasfiyeye girme durumunda tasfiye süresi boyunca veya bir finansal kuruluşun işlerinden farklı olan bir işe yeniden başlamak ya da devam etmek niyetiyle yeniden örgütlendiklerinde Aktif Finansal Olmayan Kuruluş olarak değerlendirilecektir. Bununla birlikte yeniden örgütlenme süreci sona erdiği tarihten itibaren kurumun ilk maddede belirtilen testi her yıl uygulaması gerekecektir.</w:t>
            </w:r>
          </w:p>
          <w:p w14:paraId="4E57A5C1" w14:textId="77777777" w:rsidR="0046733E" w:rsidRPr="00E03720" w:rsidRDefault="0046733E" w:rsidP="0046733E">
            <w:pPr>
              <w:jc w:val="both"/>
              <w:rPr>
                <w:sz w:val="24"/>
                <w:szCs w:val="24"/>
              </w:rPr>
            </w:pPr>
          </w:p>
          <w:p w14:paraId="137EAE1E" w14:textId="77777777" w:rsidR="0046733E" w:rsidRPr="00E03720" w:rsidRDefault="0046733E" w:rsidP="0046733E">
            <w:pPr>
              <w:jc w:val="both"/>
              <w:rPr>
                <w:sz w:val="24"/>
                <w:szCs w:val="24"/>
              </w:rPr>
            </w:pPr>
            <w:r w:rsidRPr="00E03720">
              <w:rPr>
                <w:sz w:val="24"/>
                <w:szCs w:val="24"/>
              </w:rPr>
              <w:t>- Kurumun esas olarak finansal kuruluş olmayan ilişkili kurumlar ile veya bunlar için finansman ve finansal riskten koruma işlemleri yürütmesi ve ilişkili kurum olmayan herhangi bir kuruma finansman veya finansal riskten koruma hizmeti sağlamaması halinde Aktif Finansal Olmayan Kuruluş sayılacaktır. Bu koşulun sağlanması için bu türden herhangi bir ilişkili kurum grubu esas olarak bir finansal kuruluşun işlerinden farklı bir işle iştigal ediyor olmalıdır.</w:t>
            </w:r>
          </w:p>
          <w:p w14:paraId="7DEA6693" w14:textId="77777777" w:rsidR="0046733E" w:rsidRPr="00E03720" w:rsidRDefault="0046733E" w:rsidP="0046733E">
            <w:pPr>
              <w:jc w:val="both"/>
              <w:rPr>
                <w:sz w:val="24"/>
                <w:szCs w:val="24"/>
              </w:rPr>
            </w:pPr>
          </w:p>
          <w:p w14:paraId="246DFFA7" w14:textId="77777777" w:rsidR="0046733E" w:rsidRPr="00E03720" w:rsidRDefault="0046733E" w:rsidP="0046733E">
            <w:pPr>
              <w:jc w:val="both"/>
              <w:rPr>
                <w:sz w:val="24"/>
                <w:szCs w:val="24"/>
              </w:rPr>
            </w:pPr>
            <w:r w:rsidRPr="00E03720">
              <w:rPr>
                <w:sz w:val="24"/>
                <w:szCs w:val="24"/>
              </w:rPr>
              <w:t>- Ayrıca; mukim olduğu ülkede özellikle dini, hayır, bilim, sanat, kültür, atletizm veya eğitim amacıyla kurulmuş ve faaliyetine devam eden; ya da mukim olduğu ülkede kurulmuş ve faaliyetine devam ediyor olmasının yanında bir meslek örgütü, iş derneği, ticaret odası, işçi örgütü, tarım ve bahçıvanlık örgütü, sivil dernekler veya özellikle sosyal refahı artırmak amacıyla faaliyet gösteren bir örgütler aşağıdaki tüm şartları karşılamaları halinde Aktif Finansal Olmayan Kuruluş sayılacaklardır:</w:t>
            </w:r>
          </w:p>
          <w:p w14:paraId="2AF57306" w14:textId="77777777" w:rsidR="0046733E" w:rsidRPr="00E03720" w:rsidRDefault="0046733E" w:rsidP="0046733E">
            <w:pPr>
              <w:jc w:val="both"/>
              <w:rPr>
                <w:sz w:val="24"/>
                <w:szCs w:val="24"/>
              </w:rPr>
            </w:pPr>
          </w:p>
          <w:p w14:paraId="254A805A" w14:textId="77777777" w:rsidR="0046733E" w:rsidRPr="00E03720" w:rsidRDefault="0046733E" w:rsidP="0046733E">
            <w:pPr>
              <w:jc w:val="both"/>
              <w:rPr>
                <w:sz w:val="24"/>
                <w:szCs w:val="24"/>
              </w:rPr>
            </w:pPr>
            <w:r w:rsidRPr="00E03720">
              <w:rPr>
                <w:sz w:val="24"/>
                <w:szCs w:val="24"/>
              </w:rPr>
              <w:t>(1) Mukim olduğu ülkede gelir vergisinden muaf olmaları,</w:t>
            </w:r>
          </w:p>
          <w:p w14:paraId="362AC800" w14:textId="77777777" w:rsidR="0046733E" w:rsidRPr="00E03720" w:rsidRDefault="0046733E" w:rsidP="0046733E">
            <w:pPr>
              <w:jc w:val="both"/>
              <w:rPr>
                <w:sz w:val="24"/>
                <w:szCs w:val="24"/>
              </w:rPr>
            </w:pPr>
          </w:p>
          <w:p w14:paraId="22477088" w14:textId="77777777" w:rsidR="0046733E" w:rsidRPr="00E03720" w:rsidRDefault="0046733E" w:rsidP="0046733E">
            <w:pPr>
              <w:jc w:val="both"/>
              <w:rPr>
                <w:sz w:val="24"/>
                <w:szCs w:val="24"/>
              </w:rPr>
            </w:pPr>
            <w:r w:rsidRPr="00E03720">
              <w:rPr>
                <w:sz w:val="24"/>
                <w:szCs w:val="24"/>
              </w:rPr>
              <w:t>(2) Gelirleri ve varlıkları üzerinde mülkiyet veya intifa hakkı bulunan hissedar veya üyelerinin olmaması,</w:t>
            </w:r>
          </w:p>
          <w:p w14:paraId="29B4E4A7" w14:textId="77777777" w:rsidR="0046733E" w:rsidRPr="00E03720" w:rsidRDefault="0046733E" w:rsidP="0046733E">
            <w:pPr>
              <w:jc w:val="both"/>
              <w:rPr>
                <w:sz w:val="24"/>
                <w:szCs w:val="24"/>
              </w:rPr>
            </w:pPr>
          </w:p>
          <w:p w14:paraId="1BB4ACF1" w14:textId="77777777" w:rsidR="0046733E" w:rsidRPr="00E03720" w:rsidRDefault="0046733E" w:rsidP="0046733E">
            <w:pPr>
              <w:jc w:val="both"/>
              <w:rPr>
                <w:sz w:val="24"/>
                <w:szCs w:val="24"/>
              </w:rPr>
            </w:pPr>
            <w:r w:rsidRPr="00E03720">
              <w:rPr>
                <w:sz w:val="24"/>
                <w:szCs w:val="24"/>
              </w:rPr>
              <w:t>(3) Finansal Olmayan Kuruluşun mukim olduğu ülkenin yürürlükteki mevzuatının veya kuruluş belgelerinin Finansal Olmayan Kuruluşun gelirlerinin veya varlıklarının hayır kurumu olmayan bir kurum veya özel kişi yararına kullanılmasına veya dağıtılmasına izin vermemesi (Finansal Olmayan Kuruluşun yürüttüğü hayır faaliyetlerine uygun olarak yürütülenler veya verilen hizmetler karşılığında yapılan makul ödemeler veya Finansal Olmayan Kuruluşun satın aldığı mülklerin adil piyasa fiyatını temsil eden ödemeler bunun dışındadır.),</w:t>
            </w:r>
          </w:p>
          <w:p w14:paraId="7D5B5DF5" w14:textId="77777777" w:rsidR="0046733E" w:rsidRPr="00E03720" w:rsidRDefault="0046733E" w:rsidP="0046733E">
            <w:pPr>
              <w:jc w:val="both"/>
              <w:rPr>
                <w:sz w:val="24"/>
                <w:szCs w:val="24"/>
              </w:rPr>
            </w:pPr>
          </w:p>
          <w:p w14:paraId="353079FD" w14:textId="77777777" w:rsidR="0046733E" w:rsidRPr="00E03720" w:rsidRDefault="0046733E" w:rsidP="0046733E">
            <w:pPr>
              <w:jc w:val="both"/>
              <w:rPr>
                <w:sz w:val="24"/>
                <w:szCs w:val="24"/>
              </w:rPr>
            </w:pPr>
            <w:r w:rsidRPr="00E03720">
              <w:rPr>
                <w:sz w:val="24"/>
                <w:szCs w:val="24"/>
              </w:rPr>
              <w:t>(4) Finansal Olmayan Kuruluşun mukim olduğu ülkenin yürürlükteki mevzuatı veya kuruluş belgeleri uyarınca, Finansal Olmayan Kuruluşun tasfiyesi veya feshi üzerine, tüm malvarlığının resmî bir kuruma veya kar amacı gütmeyen başka bir örgüte dağıtılmasının ya da Finansal Olmayan Kuruluşun mukim olduğu ülkenin idaresine veya politik altbölümüne intikalinin gerekmesi.</w:t>
            </w:r>
          </w:p>
          <w:p w14:paraId="1FC4ADA9" w14:textId="77777777" w:rsidR="00C51188" w:rsidRPr="00E03720" w:rsidRDefault="00C51188" w:rsidP="00C51188">
            <w:pPr>
              <w:jc w:val="both"/>
              <w:rPr>
                <w:sz w:val="24"/>
                <w:szCs w:val="24"/>
              </w:rPr>
            </w:pP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7470290" w14:textId="77777777" w:rsidR="0046733E" w:rsidRPr="00E03720" w:rsidRDefault="00C51188" w:rsidP="0046733E">
            <w:pPr>
              <w:jc w:val="both"/>
              <w:rPr>
                <w:sz w:val="24"/>
                <w:szCs w:val="24"/>
              </w:rPr>
            </w:pPr>
            <w:r w:rsidRPr="00E03720">
              <w:rPr>
                <w:sz w:val="24"/>
                <w:szCs w:val="24"/>
              </w:rPr>
              <w:lastRenderedPageBreak/>
              <w:t xml:space="preserve"> </w:t>
            </w:r>
            <w:r w:rsidR="0046733E" w:rsidRPr="00E03720">
              <w:rPr>
                <w:b/>
                <w:sz w:val="24"/>
                <w:szCs w:val="24"/>
              </w:rPr>
              <w:t xml:space="preserve">Active Non- Financial Entity: </w:t>
            </w:r>
            <w:r w:rsidR="0046733E" w:rsidRPr="00E03720">
              <w:rPr>
                <w:sz w:val="24"/>
                <w:szCs w:val="24"/>
              </w:rPr>
              <w:t xml:space="preserve">Active NFEs are entities of which the income elements and business mainly consist of active operations such as commercial, agricultural or self-employment operations. The entities which meet any of the criteria listed below shall be considered as Active NFE: </w:t>
            </w:r>
          </w:p>
          <w:p w14:paraId="5A3A23CE" w14:textId="77777777" w:rsidR="00C51188" w:rsidRPr="00E03720" w:rsidRDefault="00C51188" w:rsidP="0046733E">
            <w:pPr>
              <w:jc w:val="both"/>
              <w:rPr>
                <w:b/>
                <w:sz w:val="24"/>
                <w:szCs w:val="24"/>
              </w:rPr>
            </w:pPr>
          </w:p>
          <w:p w14:paraId="037C7958" w14:textId="77777777" w:rsidR="0046733E" w:rsidRPr="00E03720" w:rsidRDefault="0046733E" w:rsidP="0046733E">
            <w:pPr>
              <w:jc w:val="both"/>
              <w:rPr>
                <w:sz w:val="24"/>
                <w:szCs w:val="24"/>
              </w:rPr>
            </w:pPr>
            <w:r w:rsidRPr="00E03720">
              <w:rPr>
                <w:sz w:val="24"/>
                <w:szCs w:val="24"/>
              </w:rPr>
              <w:t xml:space="preserve">- If less than 50% of the gross income for the preceding calendar year or other appropriate reporting period is passive income and less than 50% of the assets held by NFE during the preceding calendar year or other appropriate reporting period are assets that produce or that are held for the production of passive income, such entity shall be treated as active NFE. </w:t>
            </w:r>
          </w:p>
          <w:p w14:paraId="5947E0D6" w14:textId="77777777" w:rsidR="0046733E" w:rsidRPr="00E03720" w:rsidRDefault="0046733E" w:rsidP="0046733E">
            <w:pPr>
              <w:jc w:val="both"/>
              <w:rPr>
                <w:sz w:val="24"/>
                <w:szCs w:val="24"/>
              </w:rPr>
            </w:pPr>
          </w:p>
          <w:p w14:paraId="3589509A" w14:textId="77777777" w:rsidR="0046733E" w:rsidRPr="00E03720" w:rsidRDefault="0046733E" w:rsidP="0046733E">
            <w:pPr>
              <w:jc w:val="both"/>
              <w:rPr>
                <w:sz w:val="24"/>
                <w:szCs w:val="24"/>
              </w:rPr>
            </w:pPr>
            <w:r w:rsidRPr="00E03720">
              <w:rPr>
                <w:sz w:val="24"/>
                <w:szCs w:val="24"/>
              </w:rPr>
              <w:t xml:space="preserve">- If the stock of the NFE is regularly traded on an established securities market or the NFE is a related entity of an entity the stock of which is regularly traded on an established securities market, such entity shall be treated as active NFE. These entities are not </w:t>
            </w:r>
            <w:r w:rsidRPr="00E03720">
              <w:rPr>
                <w:sz w:val="24"/>
                <w:szCs w:val="24"/>
              </w:rPr>
              <w:lastRenderedPageBreak/>
              <w:t xml:space="preserve">included within the scope of specific US person definition. </w:t>
            </w:r>
          </w:p>
          <w:p w14:paraId="6FE5FC22" w14:textId="77777777" w:rsidR="0046733E" w:rsidRPr="00E03720" w:rsidRDefault="0046733E" w:rsidP="0046733E">
            <w:pPr>
              <w:jc w:val="both"/>
              <w:rPr>
                <w:sz w:val="24"/>
                <w:szCs w:val="24"/>
              </w:rPr>
            </w:pPr>
          </w:p>
          <w:p w14:paraId="65069C89" w14:textId="77777777" w:rsidR="0046733E" w:rsidRPr="00E03720" w:rsidRDefault="0046733E" w:rsidP="0046733E">
            <w:pPr>
              <w:jc w:val="both"/>
              <w:rPr>
                <w:sz w:val="24"/>
                <w:szCs w:val="24"/>
              </w:rPr>
            </w:pPr>
            <w:r w:rsidRPr="00E03720">
              <w:rPr>
                <w:sz w:val="24"/>
                <w:szCs w:val="24"/>
              </w:rPr>
              <w:t xml:space="preserve">- If the entity is a Governmental Entity, an International Organization, a Central Bank or an Entity wholly owned by one of more of the foregoing, such entity shall be treated as active NFE. </w:t>
            </w:r>
          </w:p>
          <w:p w14:paraId="49B01B18" w14:textId="77777777" w:rsidR="0046733E" w:rsidRPr="00E03720" w:rsidRDefault="0046733E" w:rsidP="0046733E">
            <w:pPr>
              <w:jc w:val="both"/>
              <w:rPr>
                <w:sz w:val="24"/>
                <w:szCs w:val="24"/>
              </w:rPr>
            </w:pPr>
          </w:p>
          <w:p w14:paraId="040C5412" w14:textId="77777777" w:rsidR="0046733E" w:rsidRPr="00E03720" w:rsidRDefault="0046733E" w:rsidP="0046733E">
            <w:pPr>
              <w:jc w:val="both"/>
              <w:rPr>
                <w:sz w:val="24"/>
                <w:szCs w:val="24"/>
              </w:rPr>
            </w:pPr>
            <w:r w:rsidRPr="00E03720">
              <w:rPr>
                <w:sz w:val="24"/>
                <w:szCs w:val="24"/>
              </w:rPr>
              <w:t xml:space="preserve">- If substantially all of the activities of the entity consist of holding (in whole or part) the outstanding stock of, or providing financing and services to, one or more subsidiaries that engage in trades or business other than the business of a financial institution shall be treated as active NFE. </w:t>
            </w:r>
          </w:p>
          <w:p w14:paraId="6801DCAD" w14:textId="77777777" w:rsidR="0046733E" w:rsidRPr="00E03720" w:rsidRDefault="0046733E" w:rsidP="0046733E">
            <w:pPr>
              <w:jc w:val="both"/>
              <w:rPr>
                <w:sz w:val="24"/>
                <w:szCs w:val="24"/>
              </w:rPr>
            </w:pPr>
            <w:r w:rsidRPr="00E03720">
              <w:rPr>
                <w:sz w:val="24"/>
                <w:szCs w:val="24"/>
              </w:rPr>
              <w:t>However;</w:t>
            </w:r>
          </w:p>
          <w:p w14:paraId="2A7BC426" w14:textId="77777777" w:rsidR="0046733E" w:rsidRPr="00E03720" w:rsidRDefault="0046733E" w:rsidP="0046733E">
            <w:pPr>
              <w:jc w:val="both"/>
              <w:rPr>
                <w:sz w:val="24"/>
                <w:szCs w:val="24"/>
              </w:rPr>
            </w:pPr>
          </w:p>
          <w:p w14:paraId="69209D79" w14:textId="77777777" w:rsidR="0046733E" w:rsidRPr="00E03720" w:rsidRDefault="0046733E" w:rsidP="0046733E">
            <w:pPr>
              <w:jc w:val="both"/>
              <w:rPr>
                <w:sz w:val="24"/>
                <w:szCs w:val="24"/>
              </w:rPr>
            </w:pPr>
            <w:r w:rsidRPr="00E03720">
              <w:rPr>
                <w:sz w:val="24"/>
                <w:szCs w:val="24"/>
              </w:rPr>
              <w:t xml:space="preserve">(i)  If the entity functions or holds itself out as an investment fund, such as private equity fund, venture capital fund, leveraged buyout fund, or </w:t>
            </w:r>
          </w:p>
          <w:p w14:paraId="23462997" w14:textId="77777777" w:rsidR="0046733E" w:rsidRPr="00E03720" w:rsidRDefault="0046733E" w:rsidP="0046733E">
            <w:pPr>
              <w:jc w:val="both"/>
              <w:rPr>
                <w:sz w:val="24"/>
                <w:szCs w:val="24"/>
              </w:rPr>
            </w:pPr>
          </w:p>
          <w:p w14:paraId="55B63848" w14:textId="77777777" w:rsidR="0046733E" w:rsidRPr="00E03720" w:rsidRDefault="0046733E" w:rsidP="0046733E">
            <w:pPr>
              <w:jc w:val="both"/>
              <w:rPr>
                <w:sz w:val="24"/>
                <w:szCs w:val="24"/>
              </w:rPr>
            </w:pPr>
            <w:r w:rsidRPr="00E03720">
              <w:rPr>
                <w:sz w:val="24"/>
                <w:szCs w:val="24"/>
              </w:rPr>
              <w:t xml:space="preserve">(ii) Any investment vehicle whose purpose is to acquire or fund companies and then hold interests in those companies as capital assets for investment purposes, it shall not be qualified as active NFE. </w:t>
            </w:r>
          </w:p>
          <w:p w14:paraId="4A9A055C" w14:textId="77777777" w:rsidR="0046733E" w:rsidRPr="00E03720" w:rsidRDefault="0046733E" w:rsidP="0046733E">
            <w:pPr>
              <w:jc w:val="both"/>
              <w:rPr>
                <w:sz w:val="24"/>
                <w:szCs w:val="24"/>
              </w:rPr>
            </w:pPr>
          </w:p>
          <w:p w14:paraId="11CC8725" w14:textId="77777777" w:rsidR="0046733E" w:rsidRPr="00E03720" w:rsidRDefault="0046733E" w:rsidP="0046733E">
            <w:pPr>
              <w:jc w:val="both"/>
              <w:rPr>
                <w:sz w:val="24"/>
                <w:szCs w:val="24"/>
              </w:rPr>
            </w:pPr>
            <w:r w:rsidRPr="00E03720">
              <w:rPr>
                <w:sz w:val="24"/>
                <w:szCs w:val="24"/>
              </w:rPr>
              <w:t xml:space="preserve">- If the entity is not yet operating a business and has no prior operating history, but is investing capital into assets with the intent to operate a business other than that of a financial institution, it shall be treated as Active NFE for 24 months after the date of the initial organization. If the financial institution cannot determine reasonably by the end of 24 months that the entity is an Active NFE by taking as basis the existing information and publicly disclosed information, such entity shall be treated as passive NFE so long as it does not submit a self-certification form indicating its presence as Active NFE. For this reason, the entity is required to apply the test explained in first article by the end of 24 months. </w:t>
            </w:r>
          </w:p>
          <w:p w14:paraId="6E695F6B" w14:textId="77777777" w:rsidR="0046733E" w:rsidRPr="00E03720" w:rsidRDefault="0046733E" w:rsidP="0046733E">
            <w:pPr>
              <w:jc w:val="both"/>
              <w:rPr>
                <w:sz w:val="24"/>
                <w:szCs w:val="24"/>
              </w:rPr>
            </w:pPr>
            <w:r w:rsidRPr="00E03720">
              <w:rPr>
                <w:sz w:val="24"/>
                <w:szCs w:val="24"/>
              </w:rPr>
              <w:lastRenderedPageBreak/>
              <w:t xml:space="preserve">- If the entity was not a financial institution in the past five years, and is in the process of liquidating its assets or reorganizing with the intent to continue or recommence operations in a business other than that of a financial institution, such entity shall be treated as active NFE. As of the date the period for reorganization expires, it will be required to apply the test stated in first article every year. </w:t>
            </w:r>
          </w:p>
          <w:p w14:paraId="5B7E88ED" w14:textId="77777777" w:rsidR="0046733E" w:rsidRPr="00E03720" w:rsidRDefault="0046733E" w:rsidP="0046733E">
            <w:pPr>
              <w:jc w:val="both"/>
              <w:rPr>
                <w:sz w:val="24"/>
                <w:szCs w:val="24"/>
              </w:rPr>
            </w:pPr>
          </w:p>
          <w:p w14:paraId="2057CC15" w14:textId="77777777" w:rsidR="0046733E" w:rsidRPr="00E03720" w:rsidRDefault="0046733E" w:rsidP="0046733E">
            <w:pPr>
              <w:jc w:val="both"/>
              <w:rPr>
                <w:sz w:val="24"/>
                <w:szCs w:val="24"/>
              </w:rPr>
            </w:pPr>
            <w:r w:rsidRPr="00E03720">
              <w:rPr>
                <w:sz w:val="24"/>
                <w:szCs w:val="24"/>
              </w:rPr>
              <w:t xml:space="preserve">- If the entity primarily engages in financing and hedging transactions with or for related entities that are not financial institutions, and does not provide financing or hedging services to any entity that is not a related entity, provided that the group of any such related entities is primarily engaged in a business other than that of a financial institution, such entity shall be treated as active NFE. </w:t>
            </w:r>
          </w:p>
          <w:p w14:paraId="633D0F41" w14:textId="77777777" w:rsidR="0046733E" w:rsidRPr="00E03720" w:rsidRDefault="0046733E" w:rsidP="0046733E">
            <w:pPr>
              <w:jc w:val="both"/>
              <w:rPr>
                <w:sz w:val="24"/>
                <w:szCs w:val="24"/>
              </w:rPr>
            </w:pPr>
          </w:p>
          <w:p w14:paraId="387F1159" w14:textId="77777777" w:rsidR="0046733E" w:rsidRPr="00E03720" w:rsidRDefault="0046733E" w:rsidP="0046733E">
            <w:pPr>
              <w:jc w:val="both"/>
              <w:rPr>
                <w:sz w:val="24"/>
                <w:szCs w:val="24"/>
              </w:rPr>
            </w:pPr>
            <w:r w:rsidRPr="00E03720">
              <w:rPr>
                <w:sz w:val="24"/>
                <w:szCs w:val="24"/>
              </w:rPr>
              <w:t xml:space="preserve">- If the entity is established and operated in its jurisdiction of residence exclusively for religious, charitable, scientific, artistic, cultural, athletic or educational purposes; or it is established and operated in its jurisdiction of residence and it is a professional organization, business league, chamber of commerce, labour organization, agricultural or horticultural organization, civic league or an organization operated exclusively for promotion of social welfare, and if it meets all of the following requirements, such entity shall be treated as active NFE. </w:t>
            </w:r>
          </w:p>
          <w:p w14:paraId="7DC949E9" w14:textId="77777777" w:rsidR="0046733E" w:rsidRPr="00E03720" w:rsidRDefault="0046733E" w:rsidP="0046733E">
            <w:pPr>
              <w:jc w:val="both"/>
              <w:rPr>
                <w:sz w:val="24"/>
                <w:szCs w:val="24"/>
              </w:rPr>
            </w:pPr>
          </w:p>
          <w:p w14:paraId="2E2573E5" w14:textId="77777777" w:rsidR="0046733E" w:rsidRPr="00E03720" w:rsidRDefault="0046733E" w:rsidP="0046733E">
            <w:pPr>
              <w:jc w:val="both"/>
              <w:rPr>
                <w:sz w:val="24"/>
                <w:szCs w:val="24"/>
              </w:rPr>
            </w:pPr>
            <w:r w:rsidRPr="00E03720">
              <w:rPr>
                <w:sz w:val="24"/>
                <w:szCs w:val="24"/>
              </w:rPr>
              <w:t xml:space="preserve">(1) It is exempt from income tax in its jurisdiction of residence, </w:t>
            </w:r>
          </w:p>
          <w:p w14:paraId="6DDBE298" w14:textId="77777777" w:rsidR="0046733E" w:rsidRPr="00E03720" w:rsidRDefault="0046733E" w:rsidP="0046733E">
            <w:pPr>
              <w:jc w:val="both"/>
              <w:rPr>
                <w:sz w:val="24"/>
                <w:szCs w:val="24"/>
                <w:lang w:val="en-US"/>
              </w:rPr>
            </w:pPr>
          </w:p>
          <w:p w14:paraId="2790C939" w14:textId="77777777" w:rsidR="0046733E" w:rsidRPr="00E03720" w:rsidRDefault="0046733E" w:rsidP="0046733E">
            <w:pPr>
              <w:jc w:val="both"/>
              <w:rPr>
                <w:sz w:val="24"/>
                <w:szCs w:val="24"/>
              </w:rPr>
            </w:pPr>
            <w:r w:rsidRPr="00E03720">
              <w:rPr>
                <w:sz w:val="24"/>
                <w:szCs w:val="24"/>
              </w:rPr>
              <w:t xml:space="preserve">(2) It has no shareholders or members who have a proprietary or beneficial interest in its income or assets; </w:t>
            </w:r>
          </w:p>
          <w:p w14:paraId="788447AD" w14:textId="77777777" w:rsidR="0046733E" w:rsidRPr="00E03720" w:rsidRDefault="0046733E" w:rsidP="0046733E">
            <w:pPr>
              <w:jc w:val="both"/>
              <w:rPr>
                <w:sz w:val="24"/>
                <w:szCs w:val="24"/>
              </w:rPr>
            </w:pPr>
          </w:p>
          <w:p w14:paraId="05BEABFE" w14:textId="77777777" w:rsidR="0046733E" w:rsidRPr="00E03720" w:rsidRDefault="0046733E" w:rsidP="0046733E">
            <w:pPr>
              <w:jc w:val="both"/>
              <w:rPr>
                <w:sz w:val="24"/>
                <w:szCs w:val="24"/>
              </w:rPr>
            </w:pPr>
            <w:r w:rsidRPr="00E03720">
              <w:rPr>
                <w:sz w:val="24"/>
                <w:szCs w:val="24"/>
              </w:rPr>
              <w:t xml:space="preserve">(3) The applicable laws of the NFE’s jurisdiction of residence or the NFE’s formation documents do not permit any </w:t>
            </w:r>
            <w:r w:rsidRPr="00E03720">
              <w:rPr>
                <w:sz w:val="24"/>
                <w:szCs w:val="24"/>
              </w:rPr>
              <w:lastRenderedPageBreak/>
              <w:t xml:space="preserve">income or assets of the NFE to be distributed to, or applied for the benefit of, a private person or non-charitable Entity other than pursuant to the conduct of the NFE’s charitable activities, or as payment of reasonable compensation for services rendered, or as payment representing the fair market value of property which the NFE has purchased; and </w:t>
            </w:r>
          </w:p>
          <w:p w14:paraId="7ED8D15D" w14:textId="77777777" w:rsidR="0046733E" w:rsidRPr="00E03720" w:rsidRDefault="0046733E" w:rsidP="0046733E">
            <w:pPr>
              <w:jc w:val="both"/>
              <w:rPr>
                <w:sz w:val="24"/>
                <w:szCs w:val="24"/>
              </w:rPr>
            </w:pPr>
          </w:p>
          <w:p w14:paraId="5EE4CF6D" w14:textId="77777777" w:rsidR="0046733E" w:rsidRPr="00E03720" w:rsidRDefault="0046733E" w:rsidP="0046733E">
            <w:pPr>
              <w:jc w:val="both"/>
              <w:rPr>
                <w:sz w:val="24"/>
                <w:szCs w:val="24"/>
              </w:rPr>
            </w:pPr>
            <w:r w:rsidRPr="00E03720">
              <w:rPr>
                <w:sz w:val="24"/>
                <w:szCs w:val="24"/>
              </w:rPr>
              <w:t>(4) The applicable laws of the NFE’s jurisdiction</w:t>
            </w:r>
            <w:r w:rsidRPr="00E03720">
              <w:rPr>
                <w:sz w:val="24"/>
                <w:szCs w:val="24"/>
                <w:lang w:val="en-US"/>
              </w:rPr>
              <w:t xml:space="preserve"> </w:t>
            </w:r>
            <w:r w:rsidRPr="00E03720">
              <w:rPr>
                <w:sz w:val="24"/>
                <w:szCs w:val="24"/>
              </w:rPr>
              <w:t xml:space="preserve">of residence or the NFE’s formation documents require that, upon the NFE’s liquidation or dissolution, all of its assets be distributed to a Governmental Entity or other non-profit organization, or escheat to the government of the NFE’s jurisdiction of residence or any political subdivision thereof. </w:t>
            </w:r>
          </w:p>
          <w:p w14:paraId="0AF65F25" w14:textId="77777777" w:rsidR="0046733E" w:rsidRPr="00E03720" w:rsidRDefault="0046733E" w:rsidP="0046733E">
            <w:pPr>
              <w:jc w:val="both"/>
              <w:rPr>
                <w:sz w:val="24"/>
                <w:szCs w:val="24"/>
              </w:rPr>
            </w:pPr>
          </w:p>
          <w:p w14:paraId="28ACBA0D" w14:textId="77777777" w:rsidR="00C51188" w:rsidRPr="00E03720" w:rsidRDefault="00C51188" w:rsidP="00C51188">
            <w:pPr>
              <w:jc w:val="both"/>
              <w:rPr>
                <w:sz w:val="24"/>
                <w:szCs w:val="24"/>
              </w:rPr>
            </w:pPr>
          </w:p>
          <w:p w14:paraId="056A53A0" w14:textId="77777777" w:rsidR="00C51188" w:rsidRPr="00E03720" w:rsidRDefault="00C51188" w:rsidP="0046733E">
            <w:pPr>
              <w:jc w:val="both"/>
              <w:rPr>
                <w:sz w:val="24"/>
                <w:szCs w:val="24"/>
              </w:rPr>
            </w:pPr>
          </w:p>
        </w:tc>
      </w:tr>
      <w:tr w:rsidR="00C51188" w:rsidRPr="00E03720" w14:paraId="2A7C9E63" w14:textId="77777777" w:rsidTr="00A72892">
        <w:trPr>
          <w:trHeight w:val="50"/>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770B7E7" w14:textId="77777777" w:rsidR="00C51188" w:rsidRPr="00E03720" w:rsidRDefault="00C51188" w:rsidP="00C51188">
            <w:pPr>
              <w:jc w:val="both"/>
              <w:rPr>
                <w:b/>
                <w:sz w:val="24"/>
                <w:szCs w:val="24"/>
              </w:rPr>
            </w:pPr>
            <w:r w:rsidRPr="00E03720">
              <w:rPr>
                <w:b/>
                <w:sz w:val="24"/>
                <w:szCs w:val="24"/>
              </w:rPr>
              <w:lastRenderedPageBreak/>
              <w:t>Pasif Finansal Olmayan Kuruluş</w:t>
            </w:r>
            <w:r w:rsidR="0046733E" w:rsidRPr="00E03720">
              <w:rPr>
                <w:b/>
                <w:sz w:val="24"/>
                <w:szCs w:val="24"/>
              </w:rPr>
              <w:t xml:space="preserve">: </w:t>
            </w:r>
            <w:r w:rsidR="0046733E" w:rsidRPr="00E03720">
              <w:rPr>
                <w:sz w:val="24"/>
                <w:szCs w:val="24"/>
              </w:rPr>
              <w:t>Önceki takvim yılından veya diğer uygun hesap döneminden olan brüt gelirlerinin %50’sinden fazlası pasif gelirlerden oluşan ve önceki takvim yılında veya diğer uygun hesap döneminde elinde bulundurduğu varlıkların %50’sinden fazlasını pasif gelirlerin elde edilmesi için kullanan, ya da bu amaç için elde tutan kuruluşlardır. Bu şartlar taşınmıyor olsa dahi prensip olarak aktif olmayan tüm kuruluşlar, pasif kabul edilmektedir.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A4BD6CF" w14:textId="77777777" w:rsidR="00C51188" w:rsidRPr="00E03720" w:rsidRDefault="00A40743" w:rsidP="00C51188">
            <w:pPr>
              <w:jc w:val="both"/>
              <w:rPr>
                <w:sz w:val="24"/>
                <w:szCs w:val="24"/>
              </w:rPr>
            </w:pPr>
            <w:r w:rsidRPr="00E03720">
              <w:rPr>
                <w:b/>
                <w:sz w:val="24"/>
                <w:szCs w:val="24"/>
              </w:rPr>
              <w:t>Passive NFE:</w:t>
            </w:r>
            <w:r w:rsidRPr="00E03720">
              <w:rPr>
                <w:b/>
                <w:sz w:val="24"/>
                <w:szCs w:val="24"/>
                <w:lang w:val="en-US"/>
              </w:rPr>
              <w:t xml:space="preserve"> </w:t>
            </w:r>
            <w:r w:rsidRPr="00E03720">
              <w:rPr>
                <w:sz w:val="24"/>
                <w:szCs w:val="24"/>
              </w:rPr>
              <w:t>If more than 50% of the gross income for the preceding calendar year or other appropriate reporting period is passive income and more than 50% of the assets held by NFE during the preceding calendar year or other appropriate reporting period are assets that produce or that are held for the production of passive income, such entity shall be treated as passive NFE. Despite not meeting these requirements, all non- active entities shall be treated as passive entities in principle.</w:t>
            </w:r>
          </w:p>
        </w:tc>
      </w:tr>
      <w:tr w:rsidR="00C51188" w:rsidRPr="00E03720" w14:paraId="27E7C072" w14:textId="77777777" w:rsidTr="00A72892">
        <w:trPr>
          <w:trHeight w:val="688"/>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9D517FB" w14:textId="77777777" w:rsidR="00C51188" w:rsidRPr="00E03720" w:rsidRDefault="00C51188" w:rsidP="00C51188">
            <w:pPr>
              <w:jc w:val="both"/>
              <w:rPr>
                <w:b/>
                <w:sz w:val="24"/>
                <w:szCs w:val="24"/>
              </w:rPr>
            </w:pPr>
            <w:r w:rsidRPr="00E03720">
              <w:rPr>
                <w:b/>
                <w:sz w:val="24"/>
                <w:szCs w:val="24"/>
              </w:rPr>
              <w:t>Pasif Gelir</w:t>
            </w:r>
            <w:r w:rsidR="0046733E" w:rsidRPr="00E03720">
              <w:rPr>
                <w:b/>
                <w:sz w:val="24"/>
                <w:szCs w:val="24"/>
              </w:rPr>
              <w:t xml:space="preserve">: </w:t>
            </w:r>
            <w:r w:rsidR="0046733E" w:rsidRPr="00E03720">
              <w:rPr>
                <w:sz w:val="24"/>
                <w:szCs w:val="24"/>
              </w:rPr>
              <w:t xml:space="preserve">Pasif Gelirler; şirketin faaliyeti ile orantılı sermaye, organizasyon ve eleman </w:t>
            </w:r>
            <w:r w:rsidR="0046733E" w:rsidRPr="00E03720">
              <w:rPr>
                <w:sz w:val="24"/>
                <w:szCs w:val="24"/>
              </w:rPr>
              <w:lastRenderedPageBreak/>
              <w:t>istihdamı suretiyle yürütülen ticari, zirai veya serbest meslek faaliyetlerinden elde edilen gelirler dışındaki faiz, kâr payı, kira, lisans ücreti, menkul kıymet satış geliri gibi gelirleri ifade etmektedir.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F05ADC2" w14:textId="77777777" w:rsidR="00C51188" w:rsidRPr="00E03720" w:rsidRDefault="00A40743" w:rsidP="00C51188">
            <w:pPr>
              <w:jc w:val="both"/>
              <w:rPr>
                <w:sz w:val="24"/>
                <w:szCs w:val="24"/>
              </w:rPr>
            </w:pPr>
            <w:r w:rsidRPr="00E03720">
              <w:rPr>
                <w:b/>
                <w:sz w:val="24"/>
                <w:szCs w:val="24"/>
              </w:rPr>
              <w:lastRenderedPageBreak/>
              <w:t>Passive Income:</w:t>
            </w:r>
            <w:r w:rsidRPr="00E03720">
              <w:rPr>
                <w:b/>
                <w:sz w:val="24"/>
                <w:szCs w:val="24"/>
                <w:lang w:val="en-US"/>
              </w:rPr>
              <w:t xml:space="preserve"> </w:t>
            </w:r>
            <w:r w:rsidRPr="00E03720">
              <w:rPr>
                <w:sz w:val="24"/>
                <w:szCs w:val="24"/>
              </w:rPr>
              <w:t xml:space="preserve">Passive Income refers to income such as interest, dividend, rent, </w:t>
            </w:r>
            <w:r w:rsidRPr="00E03720">
              <w:rPr>
                <w:sz w:val="24"/>
                <w:szCs w:val="24"/>
              </w:rPr>
              <w:lastRenderedPageBreak/>
              <w:t>license fee, securities sale income other than the income obtained from commercial, agricultural or self-employment activities conducted for capital, organization and staff employment proportional to the company’s activities.</w:t>
            </w:r>
          </w:p>
        </w:tc>
      </w:tr>
      <w:tr w:rsidR="00C51188" w:rsidRPr="00E03720" w14:paraId="679F544A" w14:textId="77777777" w:rsidTr="00A72892">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0CEAE82" w14:textId="77777777" w:rsidR="0046733E" w:rsidRPr="00E03720" w:rsidRDefault="00C51188" w:rsidP="0046733E">
            <w:pPr>
              <w:pStyle w:val="Default"/>
              <w:jc w:val="both"/>
              <w:rPr>
                <w:rFonts w:asciiTheme="minorHAnsi" w:hAnsiTheme="minorHAnsi" w:cstheme="minorBidi"/>
                <w:color w:val="auto"/>
              </w:rPr>
            </w:pPr>
            <w:r w:rsidRPr="00E03720">
              <w:rPr>
                <w:b/>
              </w:rPr>
              <w:lastRenderedPageBreak/>
              <w:t>Vergi Mukimi(Gerçek Kişi)</w:t>
            </w:r>
            <w:r w:rsidR="0046733E" w:rsidRPr="00E03720">
              <w:rPr>
                <w:b/>
              </w:rPr>
              <w:t xml:space="preserve">: </w:t>
            </w:r>
            <w:r w:rsidR="0046733E" w:rsidRPr="00E03720">
              <w:rPr>
                <w:rFonts w:asciiTheme="minorHAnsi" w:hAnsiTheme="minorHAnsi" w:cstheme="minorBidi"/>
                <w:color w:val="auto"/>
              </w:rPr>
              <w:t xml:space="preserve">193 Sayılı Gelir Vergisi Kanunu’nun 3. ve 4. maddelerine göre; ikametgâhı Türkiye'de bulunanlar ve bir takvim yılı içinde Türkiye'de devamlı olarak altı aydan fazla oturan kişiler Türkiye içinde ve dışında elde ettikleri kazanç ve iratların tamamı üzerinden Türkiye’de vergilendirilir. Aşağıdaki kişiler Türkiye’de 6 aydan uzun süre kalsalar dahi Vergi Mukimi sayılmazlar; </w:t>
            </w:r>
          </w:p>
          <w:p w14:paraId="14096395" w14:textId="77777777" w:rsidR="0046733E" w:rsidRPr="00E03720" w:rsidRDefault="0046733E" w:rsidP="0046733E">
            <w:pPr>
              <w:pStyle w:val="Default"/>
              <w:jc w:val="both"/>
              <w:rPr>
                <w:rFonts w:asciiTheme="minorHAnsi" w:hAnsiTheme="minorHAnsi" w:cstheme="minorBidi"/>
                <w:color w:val="auto"/>
              </w:rPr>
            </w:pPr>
            <w:r w:rsidRPr="00E03720">
              <w:rPr>
                <w:rFonts w:asciiTheme="minorHAnsi" w:hAnsiTheme="minorHAnsi" w:cstheme="minorBidi"/>
                <w:color w:val="auto"/>
              </w:rPr>
              <w:t xml:space="preserve">1)Geçici bir görev veya iş için Türkiye’ye gelen iş adamları, bilim adamları, uzmanlar, yetkililer, basın çalışanları ve bu benzeri şekilde geçici olarak öğrenim, sağlık, dinlenme ve seyahat sebepleriyle Türkiye’de bulunanlar, </w:t>
            </w:r>
          </w:p>
          <w:p w14:paraId="473E0101" w14:textId="77777777" w:rsidR="0046733E" w:rsidRPr="00E03720" w:rsidRDefault="0046733E" w:rsidP="0046733E">
            <w:pPr>
              <w:pStyle w:val="Default"/>
              <w:jc w:val="both"/>
              <w:rPr>
                <w:rFonts w:asciiTheme="minorHAnsi" w:hAnsiTheme="minorHAnsi" w:cstheme="minorBidi"/>
                <w:color w:val="auto"/>
              </w:rPr>
            </w:pPr>
            <w:r w:rsidRPr="00E03720">
              <w:rPr>
                <w:rFonts w:asciiTheme="minorHAnsi" w:hAnsiTheme="minorHAnsi" w:cstheme="minorBidi"/>
                <w:color w:val="auto"/>
              </w:rPr>
              <w:t xml:space="preserve">2) Kendi kontrolü ve rızası dışında suçlama, alıkonma veya sağlık sebepleriyle Türkiye’de alıkonulanlar </w:t>
            </w:r>
          </w:p>
          <w:p w14:paraId="30B95958" w14:textId="77777777" w:rsidR="0046733E" w:rsidRPr="00E03720" w:rsidRDefault="0046733E" w:rsidP="0046733E">
            <w:pPr>
              <w:pStyle w:val="Default"/>
              <w:jc w:val="both"/>
              <w:rPr>
                <w:rFonts w:asciiTheme="minorHAnsi" w:hAnsiTheme="minorHAnsi" w:cstheme="minorBidi"/>
                <w:color w:val="auto"/>
              </w:rPr>
            </w:pPr>
          </w:p>
          <w:p w14:paraId="51A55C2F" w14:textId="77777777" w:rsidR="0046733E" w:rsidRPr="00E03720" w:rsidRDefault="0046733E" w:rsidP="0046733E">
            <w:pPr>
              <w:pStyle w:val="Default"/>
              <w:jc w:val="both"/>
              <w:rPr>
                <w:rFonts w:asciiTheme="minorHAnsi" w:hAnsiTheme="minorHAnsi" w:cstheme="minorBidi"/>
                <w:color w:val="auto"/>
              </w:rPr>
            </w:pPr>
            <w:r w:rsidRPr="00E03720">
              <w:rPr>
                <w:rFonts w:asciiTheme="minorHAnsi" w:hAnsiTheme="minorHAnsi" w:cstheme="minorBidi"/>
                <w:color w:val="auto"/>
              </w:rPr>
              <w:t xml:space="preserve">Diğer ülkelerin yerel kanunları ve düzenlemeleri çerçevesinde başka bir ülkenin mukimi olabilirsiniz. </w:t>
            </w:r>
          </w:p>
          <w:p w14:paraId="4FCE6166" w14:textId="77777777" w:rsidR="0046733E" w:rsidRPr="00E03720" w:rsidRDefault="0046733E" w:rsidP="0046733E">
            <w:pPr>
              <w:pStyle w:val="Default"/>
              <w:jc w:val="both"/>
              <w:rPr>
                <w:rFonts w:asciiTheme="minorHAnsi" w:hAnsiTheme="minorHAnsi" w:cstheme="minorBidi"/>
                <w:color w:val="auto"/>
              </w:rPr>
            </w:pPr>
          </w:p>
          <w:p w14:paraId="3B7B563B" w14:textId="77777777" w:rsidR="0046733E" w:rsidRPr="00E03720" w:rsidRDefault="0046733E" w:rsidP="0046733E">
            <w:pPr>
              <w:pStyle w:val="Default"/>
              <w:jc w:val="both"/>
              <w:rPr>
                <w:b/>
                <w:bCs/>
              </w:rPr>
            </w:pPr>
            <w:r w:rsidRPr="00E03720">
              <w:rPr>
                <w:rFonts w:asciiTheme="minorHAnsi" w:hAnsiTheme="minorHAnsi" w:cstheme="minorBidi"/>
                <w:b/>
                <w:color w:val="auto"/>
              </w:rPr>
              <w:t>Başka bir ülkede ne zaman vergi mukimi olursunuz?</w:t>
            </w:r>
            <w:r w:rsidRPr="00E03720">
              <w:rPr>
                <w:b/>
                <w:bCs/>
              </w:rPr>
              <w:t xml:space="preserve"> </w:t>
            </w:r>
          </w:p>
          <w:p w14:paraId="05A7D68D" w14:textId="77777777" w:rsidR="00A40743" w:rsidRPr="00E03720" w:rsidRDefault="0046733E" w:rsidP="0046733E">
            <w:pPr>
              <w:jc w:val="both"/>
              <w:rPr>
                <w:sz w:val="24"/>
                <w:szCs w:val="24"/>
              </w:rPr>
            </w:pPr>
            <w:r w:rsidRPr="00E03720">
              <w:rPr>
                <w:sz w:val="24"/>
                <w:szCs w:val="24"/>
              </w:rPr>
              <w:t>Genel olarak vergi mukimliği kalıcı ikametgâhınız ile aynı yeri ifade etmektedir. Ancak, her ülke vergi mukimliği tesisi için kendi kurallarını belirlemiştir. Ülkelerin vergi mukimliği hakkında daha kapsamlı bilgi için OECD’nin CRS Portalını ziyaret edebilirsiniz:</w:t>
            </w:r>
          </w:p>
          <w:p w14:paraId="12DE8CC8" w14:textId="77777777" w:rsidR="00A40743" w:rsidRPr="00E03720" w:rsidRDefault="00A40743" w:rsidP="0046733E">
            <w:pPr>
              <w:jc w:val="both"/>
              <w:rPr>
                <w:sz w:val="24"/>
                <w:szCs w:val="24"/>
              </w:rPr>
            </w:pPr>
          </w:p>
          <w:p w14:paraId="7ECB98EA" w14:textId="77777777" w:rsidR="00C51188" w:rsidRPr="00E03720" w:rsidRDefault="0046733E" w:rsidP="0046733E">
            <w:pPr>
              <w:jc w:val="both"/>
              <w:rPr>
                <w:rStyle w:val="Hyperlink"/>
                <w:sz w:val="24"/>
                <w:szCs w:val="24"/>
              </w:rPr>
            </w:pPr>
            <w:r w:rsidRPr="00E03720">
              <w:rPr>
                <w:sz w:val="24"/>
                <w:szCs w:val="24"/>
              </w:rPr>
              <w:t xml:space="preserve"> </w:t>
            </w:r>
            <w:hyperlink r:id="rId22" w:anchor="d.en.347760" w:history="1">
              <w:r w:rsidRPr="00E03720">
                <w:rPr>
                  <w:rStyle w:val="Hyperlink"/>
                  <w:sz w:val="24"/>
                  <w:szCs w:val="24"/>
                </w:rPr>
                <w:t>http://www.oecd.org/tax/automatic-exchange/crs-implementation-and-assistance/tax-residency/#d.en.347760</w:t>
              </w:r>
            </w:hyperlink>
          </w:p>
          <w:p w14:paraId="63B6350D" w14:textId="77777777" w:rsidR="0046733E" w:rsidRPr="00E03720" w:rsidRDefault="0046733E" w:rsidP="0046733E">
            <w:pPr>
              <w:jc w:val="both"/>
              <w:rPr>
                <w:rStyle w:val="Hyperlink"/>
                <w:sz w:val="24"/>
                <w:szCs w:val="24"/>
              </w:rPr>
            </w:pPr>
          </w:p>
          <w:p w14:paraId="601E313A" w14:textId="77777777" w:rsidR="0046733E" w:rsidRPr="00E03720" w:rsidRDefault="0046733E" w:rsidP="0046733E">
            <w:pPr>
              <w:jc w:val="both"/>
              <w:rPr>
                <w:b/>
                <w:sz w:val="24"/>
                <w:szCs w:val="24"/>
              </w:rPr>
            </w:pPr>
            <w:r w:rsidRPr="00E03720">
              <w:rPr>
                <w:sz w:val="24"/>
                <w:szCs w:val="24"/>
              </w:rPr>
              <w:t>Vergi mukimliğiniz hakkında sorularınız oluşması halinde vergi danışmanınıza veya ilgili vergi otoritesine danışabilirsiniz.</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153616E" w14:textId="77777777" w:rsidR="00A40743" w:rsidRPr="00E03720" w:rsidRDefault="00A40743" w:rsidP="00A40743">
            <w:pPr>
              <w:pStyle w:val="Default"/>
              <w:jc w:val="both"/>
              <w:rPr>
                <w:rFonts w:asciiTheme="minorHAnsi" w:hAnsiTheme="minorHAnsi" w:cstheme="minorBidi"/>
                <w:color w:val="auto"/>
                <w:lang w:val="en-US"/>
              </w:rPr>
            </w:pPr>
            <w:r w:rsidRPr="00E03720">
              <w:rPr>
                <w:b/>
              </w:rPr>
              <w:t xml:space="preserve">Tax Resident(Natural person): </w:t>
            </w:r>
            <w:r w:rsidRPr="00E03720">
              <w:rPr>
                <w:rFonts w:asciiTheme="minorHAnsi" w:hAnsiTheme="minorHAnsi" w:cstheme="minorBidi"/>
                <w:color w:val="auto"/>
              </w:rPr>
              <w:t>Pursuant to Article 3 and 4 of the Income Tax Code No. 193, those who are domiciled in Turkey and who remain continuously in Turkey for at least six months in one calendar year shall be taxed in Turkey for all of the earnings and revenues earned in Turkey and abroad. The below individuals shall not be considered Tax Residents even if their stay in Turkey lasts for more than six months:</w:t>
            </w:r>
          </w:p>
          <w:p w14:paraId="76CD66E4" w14:textId="77777777" w:rsidR="00A40743" w:rsidRPr="00E03720" w:rsidRDefault="00A40743" w:rsidP="00A40743">
            <w:pPr>
              <w:pStyle w:val="Default"/>
              <w:jc w:val="both"/>
              <w:rPr>
                <w:rFonts w:asciiTheme="minorHAnsi" w:hAnsiTheme="minorHAnsi" w:cstheme="minorBidi"/>
                <w:color w:val="auto"/>
              </w:rPr>
            </w:pPr>
            <w:r w:rsidRPr="00E03720">
              <w:rPr>
                <w:rFonts w:asciiTheme="minorHAnsi" w:hAnsiTheme="minorHAnsi" w:cstheme="minorBidi"/>
                <w:color w:val="auto"/>
              </w:rPr>
              <w:t xml:space="preserve">1) Businessmen, scientists, specialists, officials, press and information correspondents who come to Turkey on a temporary mission or for business or other persons in a similar situation as well as those who come to Turkey for studies, medical treatment, rest and travel,  </w:t>
            </w:r>
          </w:p>
          <w:p w14:paraId="40F11FEE" w14:textId="77777777" w:rsidR="00A40743" w:rsidRPr="00E03720" w:rsidRDefault="00A40743" w:rsidP="00A40743">
            <w:pPr>
              <w:pStyle w:val="Default"/>
              <w:jc w:val="both"/>
              <w:rPr>
                <w:rFonts w:asciiTheme="minorHAnsi" w:hAnsiTheme="minorHAnsi" w:cstheme="minorBidi"/>
                <w:color w:val="auto"/>
              </w:rPr>
            </w:pPr>
            <w:r w:rsidRPr="00E03720">
              <w:rPr>
                <w:rFonts w:asciiTheme="minorHAnsi" w:hAnsiTheme="minorHAnsi" w:cstheme="minorBidi"/>
                <w:color w:val="auto"/>
              </w:rPr>
              <w:t xml:space="preserve">2) Those who are detained or stay in Turkey for reasons beyond their control such as detention, conviction or illness. </w:t>
            </w:r>
          </w:p>
          <w:p w14:paraId="7D62D070" w14:textId="77777777" w:rsidR="00A40743" w:rsidRPr="00E03720" w:rsidRDefault="00A40743" w:rsidP="00A40743">
            <w:pPr>
              <w:pStyle w:val="Default"/>
              <w:jc w:val="both"/>
              <w:rPr>
                <w:rFonts w:asciiTheme="minorHAnsi" w:hAnsiTheme="minorHAnsi" w:cstheme="minorBidi"/>
                <w:color w:val="auto"/>
              </w:rPr>
            </w:pPr>
          </w:p>
          <w:p w14:paraId="52E356DE" w14:textId="77777777" w:rsidR="00A40743" w:rsidRPr="00E03720" w:rsidRDefault="00A40743" w:rsidP="00A40743">
            <w:pPr>
              <w:pStyle w:val="Default"/>
              <w:jc w:val="both"/>
              <w:rPr>
                <w:rFonts w:asciiTheme="minorHAnsi" w:hAnsiTheme="minorHAnsi" w:cstheme="minorBidi"/>
                <w:color w:val="auto"/>
              </w:rPr>
            </w:pPr>
            <w:r w:rsidRPr="00E03720">
              <w:rPr>
                <w:rFonts w:asciiTheme="minorHAnsi" w:hAnsiTheme="minorHAnsi" w:cstheme="minorBidi"/>
                <w:color w:val="auto"/>
              </w:rPr>
              <w:t xml:space="preserve">You may be a tax resident of another country within the framework of the laws and regulations of other countries. </w:t>
            </w:r>
          </w:p>
          <w:p w14:paraId="768857FD" w14:textId="77777777" w:rsidR="00A40743" w:rsidRPr="00E03720" w:rsidRDefault="00A40743" w:rsidP="00A40743">
            <w:pPr>
              <w:pStyle w:val="Default"/>
              <w:jc w:val="both"/>
              <w:rPr>
                <w:rFonts w:asciiTheme="minorHAnsi" w:hAnsiTheme="minorHAnsi" w:cstheme="minorBidi"/>
                <w:color w:val="auto"/>
              </w:rPr>
            </w:pPr>
          </w:p>
          <w:p w14:paraId="67A480D7" w14:textId="77777777" w:rsidR="00A40743" w:rsidRPr="00E03720" w:rsidRDefault="00A40743" w:rsidP="00A40743">
            <w:pPr>
              <w:pStyle w:val="Default"/>
              <w:jc w:val="both"/>
              <w:rPr>
                <w:rFonts w:asciiTheme="minorHAnsi" w:hAnsiTheme="minorHAnsi" w:cstheme="minorBidi"/>
                <w:b/>
                <w:color w:val="auto"/>
                <w:lang w:val="en-US"/>
              </w:rPr>
            </w:pPr>
            <w:r w:rsidRPr="00E03720">
              <w:rPr>
                <w:rFonts w:asciiTheme="minorHAnsi" w:hAnsiTheme="minorHAnsi" w:cstheme="minorBidi"/>
                <w:b/>
                <w:color w:val="auto"/>
                <w:lang w:val="en-US"/>
              </w:rPr>
              <w:t xml:space="preserve">When do you become a tax resident in another country? </w:t>
            </w:r>
          </w:p>
          <w:p w14:paraId="2CEFA2BB" w14:textId="77777777" w:rsidR="00A40743" w:rsidRPr="00E03720" w:rsidRDefault="00A40743" w:rsidP="00A40743">
            <w:pPr>
              <w:pStyle w:val="Default"/>
              <w:jc w:val="both"/>
              <w:rPr>
                <w:rFonts w:asciiTheme="minorHAnsi" w:hAnsiTheme="minorHAnsi" w:cstheme="minorBidi"/>
                <w:color w:val="auto"/>
              </w:rPr>
            </w:pPr>
            <w:r w:rsidRPr="00E03720">
              <w:rPr>
                <w:rFonts w:asciiTheme="minorHAnsi" w:hAnsiTheme="minorHAnsi" w:cstheme="minorBidi"/>
                <w:color w:val="auto"/>
              </w:rPr>
              <w:t>In general terms, tax residency refers to your permanent domicile. However, each country defines its own rules for tax residency. Further information on tax residence of other countries is available in CRS Portal of OECD.</w:t>
            </w:r>
          </w:p>
          <w:p w14:paraId="0042A59F" w14:textId="77777777" w:rsidR="00A40743" w:rsidRPr="00E03720" w:rsidRDefault="00A40743" w:rsidP="00A40743">
            <w:pPr>
              <w:pStyle w:val="Default"/>
              <w:jc w:val="both"/>
              <w:rPr>
                <w:rFonts w:asciiTheme="minorHAnsi" w:hAnsiTheme="minorHAnsi" w:cstheme="minorBidi"/>
                <w:color w:val="auto"/>
                <w:lang w:val="en-US"/>
              </w:rPr>
            </w:pPr>
            <w:r w:rsidRPr="00E03720">
              <w:rPr>
                <w:rFonts w:asciiTheme="minorHAnsi" w:hAnsiTheme="minorHAnsi" w:cstheme="minorBidi"/>
                <w:color w:val="auto"/>
                <w:lang w:val="en-US"/>
              </w:rPr>
              <w:t xml:space="preserve"> </w:t>
            </w:r>
            <w:hyperlink r:id="rId23" w:anchor="d.en.347760" w:history="1">
              <w:r w:rsidRPr="00E03720">
                <w:rPr>
                  <w:rStyle w:val="Hyperlink"/>
                  <w:rFonts w:asciiTheme="minorHAnsi" w:hAnsiTheme="minorHAnsi" w:cstheme="minorBidi"/>
                  <w:lang w:val="en-US"/>
                </w:rPr>
                <w:t>http://www.oecd.org/tax/automatic-exchange/crs-implementation-and-assistance/tax-residency/#d.en.347760</w:t>
              </w:r>
            </w:hyperlink>
            <w:r w:rsidRPr="00E03720">
              <w:rPr>
                <w:rFonts w:asciiTheme="minorHAnsi" w:hAnsiTheme="minorHAnsi" w:cstheme="minorBidi"/>
                <w:color w:val="auto"/>
                <w:lang w:val="en-US"/>
              </w:rPr>
              <w:t xml:space="preserve"> </w:t>
            </w:r>
          </w:p>
          <w:p w14:paraId="17D87565" w14:textId="77777777" w:rsidR="00A40743" w:rsidRPr="00E03720" w:rsidRDefault="00A40743" w:rsidP="00A40743">
            <w:pPr>
              <w:pStyle w:val="Default"/>
              <w:jc w:val="both"/>
              <w:rPr>
                <w:rFonts w:asciiTheme="minorHAnsi" w:hAnsiTheme="minorHAnsi" w:cstheme="minorBidi"/>
                <w:color w:val="auto"/>
                <w:lang w:val="en-US"/>
              </w:rPr>
            </w:pPr>
          </w:p>
          <w:p w14:paraId="661C52BF" w14:textId="77777777" w:rsidR="00C51188" w:rsidRPr="00E03720" w:rsidRDefault="00A40743" w:rsidP="00A40743">
            <w:pPr>
              <w:pStyle w:val="Default"/>
              <w:jc w:val="both"/>
              <w:rPr>
                <w:rFonts w:asciiTheme="minorHAnsi" w:hAnsiTheme="minorHAnsi" w:cstheme="minorBidi"/>
                <w:b/>
                <w:color w:val="auto"/>
                <w:lang w:val="en-US"/>
              </w:rPr>
            </w:pPr>
            <w:r w:rsidRPr="00E03720">
              <w:rPr>
                <w:rFonts w:asciiTheme="minorHAnsi" w:hAnsiTheme="minorHAnsi" w:cstheme="minorBidi"/>
                <w:color w:val="auto"/>
              </w:rPr>
              <w:t>If you have any question regarding tax residency, please consult to your tax consultant or related tax authority.</w:t>
            </w:r>
          </w:p>
        </w:tc>
      </w:tr>
      <w:tr w:rsidR="00C51188" w:rsidRPr="00E03720" w14:paraId="6CB6DE70" w14:textId="77777777" w:rsidTr="00A72892">
        <w:trPr>
          <w:trHeight w:val="462"/>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6671844E" w14:textId="77777777" w:rsidR="0046733E" w:rsidRPr="00E03720" w:rsidRDefault="00C51188" w:rsidP="0046733E">
            <w:pPr>
              <w:pStyle w:val="Default"/>
              <w:jc w:val="both"/>
              <w:rPr>
                <w:rFonts w:asciiTheme="minorHAnsi" w:hAnsiTheme="minorHAnsi" w:cstheme="minorBidi"/>
                <w:color w:val="auto"/>
              </w:rPr>
            </w:pPr>
            <w:r w:rsidRPr="00E03720">
              <w:rPr>
                <w:b/>
              </w:rPr>
              <w:lastRenderedPageBreak/>
              <w:t>Vergi Mükellefiyeti ve Mukimlik (Kurumlar)</w:t>
            </w:r>
            <w:r w:rsidR="0046733E" w:rsidRPr="00E03720">
              <w:rPr>
                <w:b/>
              </w:rPr>
              <w:t xml:space="preserve">: </w:t>
            </w:r>
            <w:r w:rsidR="0046733E" w:rsidRPr="00E03720">
              <w:rPr>
                <w:rFonts w:asciiTheme="minorHAnsi" w:hAnsiTheme="minorHAnsi" w:cstheme="minorBidi"/>
                <w:color w:val="auto"/>
              </w:rPr>
              <w:t xml:space="preserve">5520 Sayılı Kurumlar Vergisi Kanunu’nun 2 ve 3. maddelerine göre; kanuni veya iş merkezleri Türkiye’de kurulu sermaye şirketleri, kooperatifler, kamu iktisadi teşebbüsleri, dernek ve vakıflara ait iktisadi teşebbüsler, iş ortaklıkları Türkiye’de vergi mükellefidir. Vergi mukimliğinin tespiti için; </w:t>
            </w:r>
          </w:p>
          <w:p w14:paraId="2BED93FB" w14:textId="77777777" w:rsidR="0046733E" w:rsidRPr="00E03720" w:rsidRDefault="0046733E" w:rsidP="0046733E">
            <w:pPr>
              <w:pStyle w:val="Default"/>
              <w:numPr>
                <w:ilvl w:val="0"/>
                <w:numId w:val="24"/>
              </w:numPr>
              <w:jc w:val="both"/>
            </w:pPr>
            <w:r w:rsidRPr="00E03720">
              <w:rPr>
                <w:rFonts w:asciiTheme="minorHAnsi" w:hAnsiTheme="minorHAnsi" w:cstheme="minorBidi"/>
                <w:color w:val="auto"/>
              </w:rPr>
              <w:t xml:space="preserve">kanunî merkez, vergiye tâbi kurumların kuruluş kanunlarında, tüzüklerinde, ana statülerinde veya sözleşmelerinde gösterilen merkezi, </w:t>
            </w:r>
          </w:p>
          <w:p w14:paraId="5452D062" w14:textId="77777777" w:rsidR="00C51188" w:rsidRPr="00E03720" w:rsidRDefault="0046733E" w:rsidP="00A40743">
            <w:pPr>
              <w:pStyle w:val="Default"/>
              <w:jc w:val="both"/>
            </w:pPr>
            <w:r w:rsidRPr="00E03720">
              <w:rPr>
                <w:rFonts w:asciiTheme="minorHAnsi" w:hAnsiTheme="minorHAnsi" w:cstheme="minorBidi"/>
                <w:color w:val="auto"/>
              </w:rPr>
              <w:t>iş merkezi ise, işi bakımından işlemlerin fiilen toplandığı ve yönetildiği merkezi ifade eder.</w:t>
            </w:r>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8113564" w14:textId="77777777" w:rsidR="00A40743" w:rsidRPr="00E03720" w:rsidRDefault="00A40743" w:rsidP="00A40743">
            <w:pPr>
              <w:pStyle w:val="Default"/>
              <w:jc w:val="both"/>
              <w:rPr>
                <w:rFonts w:asciiTheme="minorHAnsi" w:hAnsiTheme="minorHAnsi" w:cstheme="minorBidi"/>
                <w:color w:val="auto"/>
                <w:lang w:val="en-US"/>
              </w:rPr>
            </w:pPr>
            <w:r w:rsidRPr="00E03720">
              <w:rPr>
                <w:b/>
              </w:rPr>
              <w:t xml:space="preserve">Tax Payment and Residency (corporations): </w:t>
            </w:r>
            <w:r w:rsidRPr="00E03720">
              <w:rPr>
                <w:rFonts w:asciiTheme="minorHAnsi" w:hAnsiTheme="minorHAnsi" w:cstheme="minorBidi"/>
                <w:color w:val="auto"/>
              </w:rPr>
              <w:t>Pursuant to Article 2 and 3 of the Corporate Tax Code No. 5520, capital companies, cooperatives, public economic enterprises, commercial enterprises which belong to associations or foundations and joint ventures are considered as tax resident in Turkey if their registered head office or business head offices are in Turkey. For the purpose of determining tax residency,</w:t>
            </w:r>
            <w:r w:rsidRPr="00E03720">
              <w:rPr>
                <w:rFonts w:asciiTheme="minorHAnsi" w:hAnsiTheme="minorHAnsi" w:cstheme="minorBidi"/>
                <w:color w:val="auto"/>
                <w:lang w:val="en-US"/>
              </w:rPr>
              <w:t xml:space="preserve"> </w:t>
            </w:r>
          </w:p>
          <w:p w14:paraId="173A057D" w14:textId="77777777" w:rsidR="00A40743" w:rsidRPr="00E03720" w:rsidRDefault="00A40743" w:rsidP="00A40743">
            <w:pPr>
              <w:pStyle w:val="Default"/>
              <w:numPr>
                <w:ilvl w:val="0"/>
                <w:numId w:val="24"/>
              </w:numPr>
              <w:jc w:val="both"/>
              <w:rPr>
                <w:rFonts w:asciiTheme="minorHAnsi" w:hAnsiTheme="minorHAnsi" w:cstheme="minorBidi"/>
                <w:color w:val="auto"/>
              </w:rPr>
            </w:pPr>
            <w:r w:rsidRPr="00E03720">
              <w:rPr>
                <w:rFonts w:asciiTheme="minorHAnsi" w:hAnsiTheme="minorHAnsi" w:cstheme="minorBidi"/>
                <w:color w:val="auto"/>
              </w:rPr>
              <w:t>Registered head office refers to an office which is designated in the law of establishment, legislation, charter or contract of the entity subject to corporation tax,</w:t>
            </w:r>
          </w:p>
          <w:p w14:paraId="27F13CD1" w14:textId="77777777" w:rsidR="00C51188" w:rsidRPr="00E03720" w:rsidRDefault="00A40743" w:rsidP="00A40743">
            <w:pPr>
              <w:pStyle w:val="Default"/>
              <w:jc w:val="both"/>
            </w:pPr>
            <w:r w:rsidRPr="00E03720">
              <w:rPr>
                <w:rFonts w:asciiTheme="minorHAnsi" w:hAnsiTheme="minorHAnsi" w:cstheme="minorBidi"/>
                <w:color w:val="auto"/>
              </w:rPr>
              <w:t>Business head office refers to an office in which transactions with respect to business are virtually gathered and conducted.</w:t>
            </w:r>
          </w:p>
        </w:tc>
      </w:tr>
      <w:tr w:rsidR="00C51188" w:rsidRPr="00E03720" w14:paraId="543C28FD" w14:textId="77777777" w:rsidTr="00A72892">
        <w:trPr>
          <w:trHeight w:val="462"/>
        </w:trPr>
        <w:tc>
          <w:tcPr>
            <w:tcW w:w="395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E805796" w14:textId="77777777" w:rsidR="0046733E" w:rsidRPr="00E03720" w:rsidRDefault="0046733E" w:rsidP="0046733E">
            <w:pPr>
              <w:pStyle w:val="Default"/>
              <w:jc w:val="both"/>
              <w:rPr>
                <w:rFonts w:asciiTheme="minorHAnsi" w:hAnsiTheme="minorHAnsi" w:cstheme="minorBidi"/>
                <w:color w:val="auto"/>
              </w:rPr>
            </w:pPr>
            <w:r w:rsidRPr="00E03720">
              <w:rPr>
                <w:rFonts w:asciiTheme="minorHAnsi" w:hAnsiTheme="minorHAnsi" w:cstheme="minorBidi"/>
                <w:b/>
                <w:color w:val="auto"/>
              </w:rPr>
              <w:t xml:space="preserve">Vergi Kimlik Numarası (VKN): </w:t>
            </w:r>
            <w:r w:rsidRPr="00E03720">
              <w:rPr>
                <w:rFonts w:asciiTheme="minorHAnsi" w:hAnsiTheme="minorHAnsi" w:cstheme="minorBidi"/>
                <w:color w:val="auto"/>
              </w:rPr>
              <w:t xml:space="preserve">Vergi Kimlik Numarası (VKN) ya da Vergi Kimlik Numarası bulunmaması halinde bunun yerine geçen numara, rakam ve harf kombinasyonlarından oluşan ve kişiye yetkili organlarca atanan bir numaradır. Bazı ülkelerde VKN verilmemektedir. Onun yerine Türkiye’de olduğu gibi vatandaşlık numarası, sosyal güvenlik numarası, sigortalı numarası gibi numaralar verilebilmektedir. </w:t>
            </w:r>
          </w:p>
          <w:p w14:paraId="5CACFAB8" w14:textId="77777777" w:rsidR="004B105A" w:rsidRPr="00E03720" w:rsidRDefault="0046733E" w:rsidP="0046733E">
            <w:pPr>
              <w:pStyle w:val="Default"/>
              <w:jc w:val="both"/>
            </w:pPr>
            <w:r w:rsidRPr="00E03720">
              <w:t>Daha fazla bilgi için; OECD’nin CRS Portalını ziyaret edebilirsiniz:</w:t>
            </w:r>
          </w:p>
          <w:p w14:paraId="731B4DE4" w14:textId="77777777" w:rsidR="00C51188" w:rsidRPr="00E03720" w:rsidRDefault="003738DC" w:rsidP="004B105A">
            <w:pPr>
              <w:pStyle w:val="Default"/>
              <w:jc w:val="both"/>
            </w:pPr>
            <w:hyperlink r:id="rId24" w:anchor="d.en.347759" w:history="1">
              <w:r w:rsidR="004B105A" w:rsidRPr="00E03720">
                <w:rPr>
                  <w:rStyle w:val="Hyperlink"/>
                  <w:lang w:val="en-US"/>
                </w:rPr>
                <w:t>http://www.oecd.org/tax/automatic-exchange/crs-implementation-and-assistance/tax-identification-numbers/#d.en.347759</w:t>
              </w:r>
            </w:hyperlink>
          </w:p>
        </w:tc>
        <w:tc>
          <w:tcPr>
            <w:tcW w:w="5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798816FD" w14:textId="77777777" w:rsidR="004B105A" w:rsidRPr="00E03720" w:rsidRDefault="004B105A" w:rsidP="004B105A">
            <w:pPr>
              <w:pStyle w:val="Default"/>
              <w:jc w:val="both"/>
            </w:pPr>
            <w:r w:rsidRPr="00E03720">
              <w:rPr>
                <w:rFonts w:asciiTheme="minorHAnsi" w:hAnsiTheme="minorHAnsi" w:cstheme="minorBidi"/>
                <w:b/>
                <w:color w:val="auto"/>
              </w:rPr>
              <w:t xml:space="preserve">Taxpayer Identification Number (TIN): </w:t>
            </w:r>
            <w:r w:rsidRPr="00E03720">
              <w:rPr>
                <w:rFonts w:asciiTheme="minorHAnsi" w:hAnsiTheme="minorHAnsi" w:cstheme="minorBidi"/>
                <w:color w:val="auto"/>
              </w:rPr>
              <w:t>Taxpayer Identification Number (TIN) or a functional equivalent in the absence of a TIN is a unique combination of letters or numbers assigned by a jurisdiction to an individual. Some jurisdictions do not issue a TIN. However, they may issue citizen identification number/social security/insurance number as in Turkey. Further details can be found at the CRS Portal of OECD.</w:t>
            </w:r>
          </w:p>
          <w:p w14:paraId="74E6EF27" w14:textId="77777777" w:rsidR="004B105A" w:rsidRPr="00E03720" w:rsidRDefault="004B105A" w:rsidP="004B105A">
            <w:pPr>
              <w:pStyle w:val="Default"/>
              <w:jc w:val="both"/>
              <w:rPr>
                <w:rFonts w:asciiTheme="minorHAnsi" w:hAnsiTheme="minorHAnsi" w:cstheme="minorBidi"/>
                <w:b/>
                <w:color w:val="auto"/>
              </w:rPr>
            </w:pPr>
          </w:p>
          <w:p w14:paraId="5A71A620" w14:textId="77777777" w:rsidR="004B105A" w:rsidRPr="00E03720" w:rsidRDefault="003738DC" w:rsidP="004B105A">
            <w:pPr>
              <w:pStyle w:val="Default"/>
              <w:jc w:val="both"/>
              <w:rPr>
                <w:rFonts w:asciiTheme="minorHAnsi" w:hAnsiTheme="minorHAnsi" w:cstheme="minorBidi"/>
                <w:b/>
                <w:color w:val="auto"/>
              </w:rPr>
            </w:pPr>
            <w:hyperlink r:id="rId25" w:anchor="d.en.347759" w:history="1">
              <w:r w:rsidR="004B105A" w:rsidRPr="00E03720">
                <w:rPr>
                  <w:rStyle w:val="Hyperlink"/>
                  <w:lang w:val="en-US"/>
                </w:rPr>
                <w:t>http://www.oecd.org/tax/automatic-exchange/crs-implementation-and-assistance/tax-identification-numbers/#d.en.347759</w:t>
              </w:r>
            </w:hyperlink>
          </w:p>
          <w:p w14:paraId="54FEF64F" w14:textId="77777777" w:rsidR="00C51188" w:rsidRPr="00E03720" w:rsidRDefault="00C51188" w:rsidP="0046733E">
            <w:pPr>
              <w:pStyle w:val="Default"/>
              <w:jc w:val="both"/>
            </w:pPr>
          </w:p>
        </w:tc>
      </w:tr>
    </w:tbl>
    <w:p w14:paraId="22FD4828" w14:textId="77777777" w:rsidR="000A764F" w:rsidRPr="00E03720" w:rsidRDefault="000A764F" w:rsidP="000A764F">
      <w:pPr>
        <w:rPr>
          <w:sz w:val="24"/>
          <w:szCs w:val="24"/>
        </w:rPr>
      </w:pPr>
    </w:p>
    <w:p w14:paraId="69C5DCA1" w14:textId="77777777" w:rsidR="000A764F" w:rsidRPr="00E03720" w:rsidRDefault="000A764F" w:rsidP="00087C1D">
      <w:pPr>
        <w:rPr>
          <w:sz w:val="24"/>
          <w:szCs w:val="24"/>
        </w:rPr>
      </w:pPr>
    </w:p>
    <w:sectPr w:rsidR="000A764F" w:rsidRPr="00E03720" w:rsidSect="002E68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C01A" w14:textId="77777777" w:rsidR="003738DC" w:rsidRDefault="003738DC" w:rsidP="00C939B6">
      <w:pPr>
        <w:spacing w:after="0" w:line="240" w:lineRule="auto"/>
      </w:pPr>
      <w:r>
        <w:separator/>
      </w:r>
    </w:p>
  </w:endnote>
  <w:endnote w:type="continuationSeparator" w:id="0">
    <w:p w14:paraId="36E1D8AA" w14:textId="77777777" w:rsidR="003738DC" w:rsidRDefault="003738DC" w:rsidP="00C93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A6C6" w14:textId="77777777" w:rsidR="006E3719" w:rsidRDefault="006E3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EDD4" w14:textId="77777777" w:rsidR="0043192C" w:rsidRPr="0043192C" w:rsidRDefault="0043192C" w:rsidP="0043192C">
    <w:pPr>
      <w:spacing w:after="0" w:line="240" w:lineRule="auto"/>
      <w:rPr>
        <w:rFonts w:ascii="Arial" w:eastAsia="Times New Roman" w:hAnsi="Arial" w:cs="Arial"/>
        <w:sz w:val="18"/>
        <w:szCs w:val="18"/>
        <w:lang w:eastAsia="tr-TR"/>
      </w:rPr>
    </w:pPr>
    <w:r w:rsidRPr="0043192C">
      <w:rPr>
        <w:rFonts w:ascii="Arial" w:eastAsia="Times New Roman" w:hAnsi="Arial" w:cs="Arial"/>
        <w:sz w:val="18"/>
        <w:szCs w:val="18"/>
        <w:lang w:eastAsia="tr-TR"/>
      </w:rPr>
      <w:t>12/16 F-MİG.0</w:t>
    </w:r>
    <w:r w:rsidR="003E1288">
      <w:rPr>
        <w:rFonts w:ascii="Arial" w:eastAsia="Times New Roman" w:hAnsi="Arial" w:cs="Arial"/>
        <w:sz w:val="18"/>
        <w:szCs w:val="18"/>
        <w:lang w:eastAsia="tr-TR"/>
      </w:rPr>
      <w:t>28 B</w:t>
    </w:r>
    <w:r w:rsidRPr="0043192C">
      <w:rPr>
        <w:rFonts w:ascii="Arial" w:eastAsia="Times New Roman" w:hAnsi="Arial" w:cs="Arial"/>
        <w:sz w:val="18"/>
        <w:szCs w:val="18"/>
        <w:lang w:eastAsia="tr-TR"/>
      </w:rPr>
      <w:t xml:space="preserve"> 1.0</w:t>
    </w:r>
  </w:p>
  <w:p w14:paraId="491FC99D" w14:textId="77777777" w:rsidR="0043192C" w:rsidRDefault="004319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323A" w14:textId="77777777" w:rsidR="006E3719" w:rsidRDefault="006E3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14F84" w14:textId="77777777" w:rsidR="003738DC" w:rsidRDefault="003738DC" w:rsidP="00C939B6">
      <w:pPr>
        <w:spacing w:after="0" w:line="240" w:lineRule="auto"/>
      </w:pPr>
      <w:r>
        <w:separator/>
      </w:r>
    </w:p>
  </w:footnote>
  <w:footnote w:type="continuationSeparator" w:id="0">
    <w:p w14:paraId="253E672F" w14:textId="77777777" w:rsidR="003738DC" w:rsidRDefault="003738DC" w:rsidP="00C93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A093" w14:textId="77777777" w:rsidR="006E3719" w:rsidRDefault="006E3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6061" w14:textId="04E6D8E5" w:rsidR="00364900" w:rsidRDefault="00364900" w:rsidP="00C939B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CC86" w14:textId="77777777" w:rsidR="006E3719" w:rsidRDefault="006E3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C70"/>
    <w:multiLevelType w:val="hybridMultilevel"/>
    <w:tmpl w:val="B41E62CC"/>
    <w:lvl w:ilvl="0" w:tplc="6652C76C">
      <w:start w:val="1"/>
      <w:numFmt w:val="bullet"/>
      <w:lvlText w:val=""/>
      <w:lvlJc w:val="left"/>
      <w:pPr>
        <w:ind w:left="720" w:hanging="360"/>
      </w:pPr>
      <w:rPr>
        <w:rFonts w:ascii="Symbol" w:hAnsi="Symbol"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BB226A"/>
    <w:multiLevelType w:val="hybridMultilevel"/>
    <w:tmpl w:val="26DAE1CC"/>
    <w:lvl w:ilvl="0" w:tplc="DCBCD942">
      <w:start w:val="1"/>
      <w:numFmt w:val="bullet"/>
      <w:lvlText w:val=""/>
      <w:lvlJc w:val="left"/>
      <w:pPr>
        <w:ind w:left="720" w:hanging="360"/>
      </w:pPr>
      <w:rPr>
        <w:rFonts w:ascii="Symbol" w:hAnsi="Symbol" w:hint="default"/>
        <w:b/>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265B1E"/>
    <w:multiLevelType w:val="hybridMultilevel"/>
    <w:tmpl w:val="04F8F2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6E0418"/>
    <w:multiLevelType w:val="hybridMultilevel"/>
    <w:tmpl w:val="60E221F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A73077A"/>
    <w:multiLevelType w:val="hybridMultilevel"/>
    <w:tmpl w:val="60E221F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0A16CB"/>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E271B10"/>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69743A"/>
    <w:multiLevelType w:val="hybridMultilevel"/>
    <w:tmpl w:val="1F5EAF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54647A"/>
    <w:multiLevelType w:val="hybridMultilevel"/>
    <w:tmpl w:val="797E6688"/>
    <w:lvl w:ilvl="0" w:tplc="C7689986">
      <w:start w:val="1"/>
      <w:numFmt w:val="upperLetter"/>
      <w:lvlText w:val="%1."/>
      <w:lvlJc w:val="lef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99E73C7"/>
    <w:multiLevelType w:val="hybridMultilevel"/>
    <w:tmpl w:val="27D6A0C2"/>
    <w:lvl w:ilvl="0" w:tplc="BCFEFEE0">
      <w:start w:val="1"/>
      <w:numFmt w:val="bullet"/>
      <w:lvlText w:val=""/>
      <w:lvlJc w:val="left"/>
      <w:pPr>
        <w:ind w:left="720" w:hanging="360"/>
      </w:pPr>
      <w:rPr>
        <w:rFonts w:ascii="Symbol" w:hAnsi="Symbol" w:hint="default"/>
        <w:b/>
        <w:sz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9BC00C9"/>
    <w:multiLevelType w:val="hybridMultilevel"/>
    <w:tmpl w:val="60E221F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7059AC"/>
    <w:multiLevelType w:val="hybridMultilevel"/>
    <w:tmpl w:val="D0DE67E2"/>
    <w:lvl w:ilvl="0" w:tplc="31CE0F42">
      <w:start w:val="5520"/>
      <w:numFmt w:val="bullet"/>
      <w:lvlText w:val="-"/>
      <w:lvlJc w:val="left"/>
      <w:pPr>
        <w:ind w:left="720" w:hanging="360"/>
      </w:pPr>
      <w:rPr>
        <w:rFonts w:ascii="Calibri" w:eastAsiaTheme="minorHAnsi" w:hAnsi="Calibri" w:cstheme="minorBidi" w:hint="default"/>
        <w:color w:val="auto"/>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13A71E0"/>
    <w:multiLevelType w:val="hybridMultilevel"/>
    <w:tmpl w:val="8CD2DCFE"/>
    <w:lvl w:ilvl="0" w:tplc="C0180014">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32C1405"/>
    <w:multiLevelType w:val="hybridMultilevel"/>
    <w:tmpl w:val="8D5EBD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EF45B0"/>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0A3236"/>
    <w:multiLevelType w:val="hybridMultilevel"/>
    <w:tmpl w:val="4AFE6552"/>
    <w:lvl w:ilvl="0" w:tplc="DC427E6A">
      <w:start w:val="3"/>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2C642333"/>
    <w:multiLevelType w:val="hybridMultilevel"/>
    <w:tmpl w:val="E302554E"/>
    <w:lvl w:ilvl="0" w:tplc="083AF3B8">
      <w:start w:val="1"/>
      <w:numFmt w:val="decimal"/>
      <w:lvlText w:val="%1."/>
      <w:lvlJc w:val="left"/>
      <w:pPr>
        <w:ind w:left="720" w:hanging="360"/>
      </w:pPr>
      <w:rPr>
        <w:rFonts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C9B7747"/>
    <w:multiLevelType w:val="hybridMultilevel"/>
    <w:tmpl w:val="6AD62F2E"/>
    <w:lvl w:ilvl="0" w:tplc="594E9C0E">
      <w:start w:val="1"/>
      <w:numFmt w:val="bullet"/>
      <w:lvlText w:val=""/>
      <w:lvlJc w:val="left"/>
      <w:pPr>
        <w:ind w:left="904"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19279CE"/>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29B2AAC"/>
    <w:multiLevelType w:val="hybridMultilevel"/>
    <w:tmpl w:val="E302554E"/>
    <w:lvl w:ilvl="0" w:tplc="083AF3B8">
      <w:start w:val="1"/>
      <w:numFmt w:val="decimal"/>
      <w:lvlText w:val="%1."/>
      <w:lvlJc w:val="left"/>
      <w:pPr>
        <w:ind w:left="720" w:hanging="360"/>
      </w:pPr>
      <w:rPr>
        <w:rFonts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86D74BD"/>
    <w:multiLevelType w:val="hybridMultilevel"/>
    <w:tmpl w:val="051C7D00"/>
    <w:lvl w:ilvl="0" w:tplc="3E268CB2">
      <w:start w:val="1"/>
      <w:numFmt w:val="upperLetter"/>
      <w:lvlText w:val="%1."/>
      <w:lvlJc w:val="left"/>
      <w:pPr>
        <w:ind w:left="720" w:hanging="360"/>
      </w:pPr>
      <w:rPr>
        <w:rFont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07E5A32"/>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26D0DF5"/>
    <w:multiLevelType w:val="hybridMultilevel"/>
    <w:tmpl w:val="75F49B90"/>
    <w:lvl w:ilvl="0" w:tplc="451805CA">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5A9668D6"/>
    <w:multiLevelType w:val="hybridMultilevel"/>
    <w:tmpl w:val="4B2E71D4"/>
    <w:lvl w:ilvl="0" w:tplc="2A740AA2">
      <w:start w:val="1"/>
      <w:numFmt w:val="bullet"/>
      <w:lvlText w:val=""/>
      <w:lvlJc w:val="left"/>
      <w:pPr>
        <w:ind w:left="720" w:hanging="360"/>
      </w:pPr>
      <w:rPr>
        <w:rFonts w:ascii="Symbol" w:hAnsi="Symbol" w:hint="default"/>
        <w:b/>
        <w:sz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F046DDF"/>
    <w:multiLevelType w:val="hybridMultilevel"/>
    <w:tmpl w:val="797E6688"/>
    <w:lvl w:ilvl="0" w:tplc="C7689986">
      <w:start w:val="1"/>
      <w:numFmt w:val="upperLetter"/>
      <w:lvlText w:val="%1."/>
      <w:lvlJc w:val="left"/>
      <w:pPr>
        <w:ind w:left="72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6CA2342"/>
    <w:multiLevelType w:val="hybridMultilevel"/>
    <w:tmpl w:val="B1104FFA"/>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D9C3D23"/>
    <w:multiLevelType w:val="hybridMultilevel"/>
    <w:tmpl w:val="3C260930"/>
    <w:lvl w:ilvl="0" w:tplc="594E9C0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E84E6B"/>
    <w:multiLevelType w:val="hybridMultilevel"/>
    <w:tmpl w:val="321E09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A9E56CC"/>
    <w:multiLevelType w:val="hybridMultilevel"/>
    <w:tmpl w:val="63E4BEB6"/>
    <w:lvl w:ilvl="0" w:tplc="F42A7720">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8"/>
  </w:num>
  <w:num w:numId="4">
    <w:abstractNumId w:val="17"/>
  </w:num>
  <w:num w:numId="5">
    <w:abstractNumId w:val="9"/>
  </w:num>
  <w:num w:numId="6">
    <w:abstractNumId w:val="0"/>
  </w:num>
  <w:num w:numId="7">
    <w:abstractNumId w:val="23"/>
  </w:num>
  <w:num w:numId="8">
    <w:abstractNumId w:val="1"/>
  </w:num>
  <w:num w:numId="9">
    <w:abstractNumId w:val="27"/>
  </w:num>
  <w:num w:numId="10">
    <w:abstractNumId w:val="6"/>
  </w:num>
  <w:num w:numId="11">
    <w:abstractNumId w:val="19"/>
  </w:num>
  <w:num w:numId="12">
    <w:abstractNumId w:val="21"/>
  </w:num>
  <w:num w:numId="13">
    <w:abstractNumId w:val="2"/>
  </w:num>
  <w:num w:numId="14">
    <w:abstractNumId w:val="5"/>
  </w:num>
  <w:num w:numId="15">
    <w:abstractNumId w:val="18"/>
  </w:num>
  <w:num w:numId="16">
    <w:abstractNumId w:val="13"/>
  </w:num>
  <w:num w:numId="17">
    <w:abstractNumId w:val="7"/>
  </w:num>
  <w:num w:numId="18">
    <w:abstractNumId w:val="22"/>
  </w:num>
  <w:num w:numId="19">
    <w:abstractNumId w:val="24"/>
  </w:num>
  <w:num w:numId="20">
    <w:abstractNumId w:val="16"/>
  </w:num>
  <w:num w:numId="21">
    <w:abstractNumId w:val="20"/>
  </w:num>
  <w:num w:numId="22">
    <w:abstractNumId w:val="10"/>
  </w:num>
  <w:num w:numId="23">
    <w:abstractNumId w:val="25"/>
  </w:num>
  <w:num w:numId="24">
    <w:abstractNumId w:val="11"/>
  </w:num>
  <w:num w:numId="25">
    <w:abstractNumId w:val="12"/>
  </w:num>
  <w:num w:numId="26">
    <w:abstractNumId w:val="4"/>
  </w:num>
  <w:num w:numId="27">
    <w:abstractNumId w:val="3"/>
  </w:num>
  <w:num w:numId="28">
    <w:abstractNumId w:val="2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B6"/>
    <w:rsid w:val="00017E62"/>
    <w:rsid w:val="00055D8A"/>
    <w:rsid w:val="00062D67"/>
    <w:rsid w:val="00076865"/>
    <w:rsid w:val="00085862"/>
    <w:rsid w:val="00086835"/>
    <w:rsid w:val="00087C1D"/>
    <w:rsid w:val="0009178E"/>
    <w:rsid w:val="000A764F"/>
    <w:rsid w:val="000D1C35"/>
    <w:rsid w:val="000D345A"/>
    <w:rsid w:val="000F2D67"/>
    <w:rsid w:val="000F7AD0"/>
    <w:rsid w:val="000F7BD8"/>
    <w:rsid w:val="0012280A"/>
    <w:rsid w:val="00130D51"/>
    <w:rsid w:val="001334EC"/>
    <w:rsid w:val="00136A3B"/>
    <w:rsid w:val="001400DC"/>
    <w:rsid w:val="00147943"/>
    <w:rsid w:val="001615C5"/>
    <w:rsid w:val="00166B1B"/>
    <w:rsid w:val="001A29C4"/>
    <w:rsid w:val="001D50E0"/>
    <w:rsid w:val="001D56C8"/>
    <w:rsid w:val="001E016A"/>
    <w:rsid w:val="001F07A6"/>
    <w:rsid w:val="001F30DD"/>
    <w:rsid w:val="0022616B"/>
    <w:rsid w:val="00226B2D"/>
    <w:rsid w:val="00234FDE"/>
    <w:rsid w:val="00246D1D"/>
    <w:rsid w:val="002507C6"/>
    <w:rsid w:val="0025093B"/>
    <w:rsid w:val="00280575"/>
    <w:rsid w:val="002A3B67"/>
    <w:rsid w:val="002D0740"/>
    <w:rsid w:val="002D291F"/>
    <w:rsid w:val="002E6810"/>
    <w:rsid w:val="002F2FA8"/>
    <w:rsid w:val="002F76E2"/>
    <w:rsid w:val="00346E9E"/>
    <w:rsid w:val="003477EC"/>
    <w:rsid w:val="00360FE5"/>
    <w:rsid w:val="00364900"/>
    <w:rsid w:val="003738DC"/>
    <w:rsid w:val="00373B06"/>
    <w:rsid w:val="00397AEC"/>
    <w:rsid w:val="003B6857"/>
    <w:rsid w:val="003E1288"/>
    <w:rsid w:val="003E430F"/>
    <w:rsid w:val="004066AC"/>
    <w:rsid w:val="00421C7C"/>
    <w:rsid w:val="004247B1"/>
    <w:rsid w:val="0043192C"/>
    <w:rsid w:val="0044238F"/>
    <w:rsid w:val="00460A0F"/>
    <w:rsid w:val="00461B41"/>
    <w:rsid w:val="0046733E"/>
    <w:rsid w:val="0049026B"/>
    <w:rsid w:val="00492F69"/>
    <w:rsid w:val="004B105A"/>
    <w:rsid w:val="005011CC"/>
    <w:rsid w:val="0053635D"/>
    <w:rsid w:val="005664F7"/>
    <w:rsid w:val="005A11AD"/>
    <w:rsid w:val="005B195C"/>
    <w:rsid w:val="005E3C03"/>
    <w:rsid w:val="005F5DB5"/>
    <w:rsid w:val="005F7342"/>
    <w:rsid w:val="00615887"/>
    <w:rsid w:val="00631E5C"/>
    <w:rsid w:val="00654874"/>
    <w:rsid w:val="00654D72"/>
    <w:rsid w:val="00684338"/>
    <w:rsid w:val="00685274"/>
    <w:rsid w:val="0068601B"/>
    <w:rsid w:val="006D45F3"/>
    <w:rsid w:val="006E3719"/>
    <w:rsid w:val="0070244B"/>
    <w:rsid w:val="00720295"/>
    <w:rsid w:val="007255F3"/>
    <w:rsid w:val="00740BC1"/>
    <w:rsid w:val="00755025"/>
    <w:rsid w:val="007578F1"/>
    <w:rsid w:val="00757A0C"/>
    <w:rsid w:val="00762760"/>
    <w:rsid w:val="00764064"/>
    <w:rsid w:val="00767420"/>
    <w:rsid w:val="00775184"/>
    <w:rsid w:val="0078149B"/>
    <w:rsid w:val="00794865"/>
    <w:rsid w:val="007A2A1A"/>
    <w:rsid w:val="007C7858"/>
    <w:rsid w:val="007F3295"/>
    <w:rsid w:val="00811D77"/>
    <w:rsid w:val="00812120"/>
    <w:rsid w:val="008175B3"/>
    <w:rsid w:val="0085198F"/>
    <w:rsid w:val="008776B5"/>
    <w:rsid w:val="0089266A"/>
    <w:rsid w:val="0089724A"/>
    <w:rsid w:val="008A40F9"/>
    <w:rsid w:val="008B1028"/>
    <w:rsid w:val="008C32DB"/>
    <w:rsid w:val="008E54E4"/>
    <w:rsid w:val="008E6C9B"/>
    <w:rsid w:val="00913C56"/>
    <w:rsid w:val="00925E64"/>
    <w:rsid w:val="00962B10"/>
    <w:rsid w:val="00980C19"/>
    <w:rsid w:val="00983F09"/>
    <w:rsid w:val="009A1A98"/>
    <w:rsid w:val="009B7761"/>
    <w:rsid w:val="009C6A45"/>
    <w:rsid w:val="00A04835"/>
    <w:rsid w:val="00A131A9"/>
    <w:rsid w:val="00A37BA1"/>
    <w:rsid w:val="00A40743"/>
    <w:rsid w:val="00A420B6"/>
    <w:rsid w:val="00A60DC6"/>
    <w:rsid w:val="00A72892"/>
    <w:rsid w:val="00A928B5"/>
    <w:rsid w:val="00AA04A7"/>
    <w:rsid w:val="00AA7BB8"/>
    <w:rsid w:val="00AC245E"/>
    <w:rsid w:val="00AC3A4C"/>
    <w:rsid w:val="00AD3D95"/>
    <w:rsid w:val="00AD4ECD"/>
    <w:rsid w:val="00B207FA"/>
    <w:rsid w:val="00B32EE0"/>
    <w:rsid w:val="00B3795E"/>
    <w:rsid w:val="00B44769"/>
    <w:rsid w:val="00B45476"/>
    <w:rsid w:val="00B60BDA"/>
    <w:rsid w:val="00B74BF1"/>
    <w:rsid w:val="00B77EDC"/>
    <w:rsid w:val="00BC5E27"/>
    <w:rsid w:val="00BE6A29"/>
    <w:rsid w:val="00BF00E1"/>
    <w:rsid w:val="00BF73E6"/>
    <w:rsid w:val="00C306C5"/>
    <w:rsid w:val="00C36BEB"/>
    <w:rsid w:val="00C51188"/>
    <w:rsid w:val="00C939B6"/>
    <w:rsid w:val="00CA429C"/>
    <w:rsid w:val="00D05983"/>
    <w:rsid w:val="00D25F1D"/>
    <w:rsid w:val="00D4632E"/>
    <w:rsid w:val="00D5540E"/>
    <w:rsid w:val="00D950BF"/>
    <w:rsid w:val="00DD7990"/>
    <w:rsid w:val="00E03720"/>
    <w:rsid w:val="00E32314"/>
    <w:rsid w:val="00E37F0F"/>
    <w:rsid w:val="00E469BF"/>
    <w:rsid w:val="00E65D49"/>
    <w:rsid w:val="00EB58E8"/>
    <w:rsid w:val="00ED6988"/>
    <w:rsid w:val="00EE0233"/>
    <w:rsid w:val="00EE4A53"/>
    <w:rsid w:val="00EF7A86"/>
    <w:rsid w:val="00F0765B"/>
    <w:rsid w:val="00F151C4"/>
    <w:rsid w:val="00F53AE9"/>
    <w:rsid w:val="00F81928"/>
    <w:rsid w:val="00F94BB1"/>
    <w:rsid w:val="00F959FB"/>
    <w:rsid w:val="00FB4D1E"/>
    <w:rsid w:val="00FC2724"/>
    <w:rsid w:val="00FE29F5"/>
    <w:rsid w:val="00FF2525"/>
    <w:rsid w:val="00FF77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CAC9A"/>
  <w15:chartTrackingRefBased/>
  <w15:docId w15:val="{57C0DB9F-E16F-486F-AA2F-0A020935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9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39B6"/>
  </w:style>
  <w:style w:type="paragraph" w:styleId="Footer">
    <w:name w:val="footer"/>
    <w:basedOn w:val="Normal"/>
    <w:link w:val="FooterChar"/>
    <w:uiPriority w:val="99"/>
    <w:unhideWhenUsed/>
    <w:rsid w:val="00C939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39B6"/>
  </w:style>
  <w:style w:type="paragraph" w:styleId="ListParagraph">
    <w:name w:val="List Paragraph"/>
    <w:basedOn w:val="Normal"/>
    <w:uiPriority w:val="34"/>
    <w:qFormat/>
    <w:rsid w:val="00FF2525"/>
    <w:pPr>
      <w:ind w:left="720"/>
      <w:contextualSpacing/>
    </w:pPr>
  </w:style>
  <w:style w:type="table" w:styleId="TableGrid">
    <w:name w:val="Table Grid"/>
    <w:basedOn w:val="TableNormal"/>
    <w:uiPriority w:val="39"/>
    <w:rsid w:val="002D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616B"/>
    <w:rPr>
      <w:sz w:val="16"/>
      <w:szCs w:val="16"/>
    </w:rPr>
  </w:style>
  <w:style w:type="paragraph" w:styleId="CommentText">
    <w:name w:val="annotation text"/>
    <w:basedOn w:val="Normal"/>
    <w:link w:val="CommentTextChar"/>
    <w:uiPriority w:val="99"/>
    <w:semiHidden/>
    <w:unhideWhenUsed/>
    <w:rsid w:val="0022616B"/>
    <w:pPr>
      <w:spacing w:line="240" w:lineRule="auto"/>
    </w:pPr>
    <w:rPr>
      <w:sz w:val="20"/>
      <w:szCs w:val="20"/>
    </w:rPr>
  </w:style>
  <w:style w:type="character" w:customStyle="1" w:styleId="CommentTextChar">
    <w:name w:val="Comment Text Char"/>
    <w:basedOn w:val="DefaultParagraphFont"/>
    <w:link w:val="CommentText"/>
    <w:uiPriority w:val="99"/>
    <w:semiHidden/>
    <w:rsid w:val="0022616B"/>
    <w:rPr>
      <w:sz w:val="20"/>
      <w:szCs w:val="20"/>
    </w:rPr>
  </w:style>
  <w:style w:type="paragraph" w:styleId="CommentSubject">
    <w:name w:val="annotation subject"/>
    <w:basedOn w:val="CommentText"/>
    <w:next w:val="CommentText"/>
    <w:link w:val="CommentSubjectChar"/>
    <w:uiPriority w:val="99"/>
    <w:semiHidden/>
    <w:unhideWhenUsed/>
    <w:rsid w:val="0022616B"/>
    <w:rPr>
      <w:b/>
      <w:bCs/>
    </w:rPr>
  </w:style>
  <w:style w:type="character" w:customStyle="1" w:styleId="CommentSubjectChar">
    <w:name w:val="Comment Subject Char"/>
    <w:basedOn w:val="CommentTextChar"/>
    <w:link w:val="CommentSubject"/>
    <w:uiPriority w:val="99"/>
    <w:semiHidden/>
    <w:rsid w:val="0022616B"/>
    <w:rPr>
      <w:b/>
      <w:bCs/>
      <w:sz w:val="20"/>
      <w:szCs w:val="20"/>
    </w:rPr>
  </w:style>
  <w:style w:type="paragraph" w:styleId="BalloonText">
    <w:name w:val="Balloon Text"/>
    <w:basedOn w:val="Normal"/>
    <w:link w:val="BalloonTextChar"/>
    <w:uiPriority w:val="99"/>
    <w:semiHidden/>
    <w:unhideWhenUsed/>
    <w:rsid w:val="00226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16B"/>
    <w:rPr>
      <w:rFonts w:ascii="Segoe UI" w:hAnsi="Segoe UI" w:cs="Segoe UI"/>
      <w:sz w:val="18"/>
      <w:szCs w:val="18"/>
    </w:rPr>
  </w:style>
  <w:style w:type="character" w:styleId="Hyperlink">
    <w:name w:val="Hyperlink"/>
    <w:basedOn w:val="DefaultParagraphFont"/>
    <w:uiPriority w:val="99"/>
    <w:unhideWhenUsed/>
    <w:rsid w:val="0049026B"/>
    <w:rPr>
      <w:color w:val="0563C1" w:themeColor="hyperlink"/>
      <w:u w:val="single"/>
    </w:rPr>
  </w:style>
  <w:style w:type="paragraph" w:customStyle="1" w:styleId="Default">
    <w:name w:val="Default"/>
    <w:rsid w:val="0049026B"/>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423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7726">
      <w:bodyDiv w:val="1"/>
      <w:marLeft w:val="0"/>
      <w:marRight w:val="0"/>
      <w:marTop w:val="0"/>
      <w:marBottom w:val="0"/>
      <w:divBdr>
        <w:top w:val="none" w:sz="0" w:space="0" w:color="auto"/>
        <w:left w:val="none" w:sz="0" w:space="0" w:color="auto"/>
        <w:bottom w:val="none" w:sz="0" w:space="0" w:color="auto"/>
        <w:right w:val="none" w:sz="0" w:space="0" w:color="auto"/>
      </w:divBdr>
    </w:div>
    <w:div w:id="230580883">
      <w:bodyDiv w:val="1"/>
      <w:marLeft w:val="0"/>
      <w:marRight w:val="0"/>
      <w:marTop w:val="0"/>
      <w:marBottom w:val="0"/>
      <w:divBdr>
        <w:top w:val="none" w:sz="0" w:space="0" w:color="auto"/>
        <w:left w:val="none" w:sz="0" w:space="0" w:color="auto"/>
        <w:bottom w:val="none" w:sz="0" w:space="0" w:color="auto"/>
        <w:right w:val="none" w:sz="0" w:space="0" w:color="auto"/>
      </w:divBdr>
    </w:div>
    <w:div w:id="558246351">
      <w:bodyDiv w:val="1"/>
      <w:marLeft w:val="0"/>
      <w:marRight w:val="0"/>
      <w:marTop w:val="0"/>
      <w:marBottom w:val="0"/>
      <w:divBdr>
        <w:top w:val="none" w:sz="0" w:space="0" w:color="auto"/>
        <w:left w:val="none" w:sz="0" w:space="0" w:color="auto"/>
        <w:bottom w:val="none" w:sz="0" w:space="0" w:color="auto"/>
        <w:right w:val="none" w:sz="0" w:space="0" w:color="auto"/>
      </w:divBdr>
    </w:div>
    <w:div w:id="567885560">
      <w:bodyDiv w:val="1"/>
      <w:marLeft w:val="0"/>
      <w:marRight w:val="0"/>
      <w:marTop w:val="0"/>
      <w:marBottom w:val="0"/>
      <w:divBdr>
        <w:top w:val="none" w:sz="0" w:space="0" w:color="auto"/>
        <w:left w:val="none" w:sz="0" w:space="0" w:color="auto"/>
        <w:bottom w:val="none" w:sz="0" w:space="0" w:color="auto"/>
        <w:right w:val="none" w:sz="0" w:space="0" w:color="auto"/>
      </w:divBdr>
    </w:div>
    <w:div w:id="824517769">
      <w:bodyDiv w:val="1"/>
      <w:marLeft w:val="0"/>
      <w:marRight w:val="0"/>
      <w:marTop w:val="0"/>
      <w:marBottom w:val="0"/>
      <w:divBdr>
        <w:top w:val="none" w:sz="0" w:space="0" w:color="auto"/>
        <w:left w:val="none" w:sz="0" w:space="0" w:color="auto"/>
        <w:bottom w:val="none" w:sz="0" w:space="0" w:color="auto"/>
        <w:right w:val="none" w:sz="0" w:space="0" w:color="auto"/>
      </w:divBdr>
    </w:div>
    <w:div w:id="885874764">
      <w:bodyDiv w:val="1"/>
      <w:marLeft w:val="0"/>
      <w:marRight w:val="0"/>
      <w:marTop w:val="0"/>
      <w:marBottom w:val="0"/>
      <w:divBdr>
        <w:top w:val="none" w:sz="0" w:space="0" w:color="auto"/>
        <w:left w:val="none" w:sz="0" w:space="0" w:color="auto"/>
        <w:bottom w:val="none" w:sz="0" w:space="0" w:color="auto"/>
        <w:right w:val="none" w:sz="0" w:space="0" w:color="auto"/>
      </w:divBdr>
    </w:div>
    <w:div w:id="1110006867">
      <w:bodyDiv w:val="1"/>
      <w:marLeft w:val="0"/>
      <w:marRight w:val="0"/>
      <w:marTop w:val="0"/>
      <w:marBottom w:val="0"/>
      <w:divBdr>
        <w:top w:val="none" w:sz="0" w:space="0" w:color="auto"/>
        <w:left w:val="none" w:sz="0" w:space="0" w:color="auto"/>
        <w:bottom w:val="none" w:sz="0" w:space="0" w:color="auto"/>
        <w:right w:val="none" w:sz="0" w:space="0" w:color="auto"/>
      </w:divBdr>
    </w:div>
    <w:div w:id="1150829187">
      <w:bodyDiv w:val="1"/>
      <w:marLeft w:val="0"/>
      <w:marRight w:val="0"/>
      <w:marTop w:val="0"/>
      <w:marBottom w:val="0"/>
      <w:divBdr>
        <w:top w:val="none" w:sz="0" w:space="0" w:color="auto"/>
        <w:left w:val="none" w:sz="0" w:space="0" w:color="auto"/>
        <w:bottom w:val="none" w:sz="0" w:space="0" w:color="auto"/>
        <w:right w:val="none" w:sz="0" w:space="0" w:color="auto"/>
      </w:divBdr>
    </w:div>
    <w:div w:id="1233933749">
      <w:bodyDiv w:val="1"/>
      <w:marLeft w:val="0"/>
      <w:marRight w:val="0"/>
      <w:marTop w:val="0"/>
      <w:marBottom w:val="0"/>
      <w:divBdr>
        <w:top w:val="none" w:sz="0" w:space="0" w:color="auto"/>
        <w:left w:val="none" w:sz="0" w:space="0" w:color="auto"/>
        <w:bottom w:val="none" w:sz="0" w:space="0" w:color="auto"/>
        <w:right w:val="none" w:sz="0" w:space="0" w:color="auto"/>
      </w:divBdr>
    </w:div>
    <w:div w:id="1323771754">
      <w:bodyDiv w:val="1"/>
      <w:marLeft w:val="0"/>
      <w:marRight w:val="0"/>
      <w:marTop w:val="0"/>
      <w:marBottom w:val="0"/>
      <w:divBdr>
        <w:top w:val="none" w:sz="0" w:space="0" w:color="auto"/>
        <w:left w:val="none" w:sz="0" w:space="0" w:color="auto"/>
        <w:bottom w:val="none" w:sz="0" w:space="0" w:color="auto"/>
        <w:right w:val="none" w:sz="0" w:space="0" w:color="auto"/>
      </w:divBdr>
    </w:div>
    <w:div w:id="1360813285">
      <w:bodyDiv w:val="1"/>
      <w:marLeft w:val="0"/>
      <w:marRight w:val="0"/>
      <w:marTop w:val="0"/>
      <w:marBottom w:val="0"/>
      <w:divBdr>
        <w:top w:val="none" w:sz="0" w:space="0" w:color="auto"/>
        <w:left w:val="none" w:sz="0" w:space="0" w:color="auto"/>
        <w:bottom w:val="none" w:sz="0" w:space="0" w:color="auto"/>
        <w:right w:val="none" w:sz="0" w:space="0" w:color="auto"/>
      </w:divBdr>
    </w:div>
    <w:div w:id="1363285425">
      <w:bodyDiv w:val="1"/>
      <w:marLeft w:val="0"/>
      <w:marRight w:val="0"/>
      <w:marTop w:val="0"/>
      <w:marBottom w:val="0"/>
      <w:divBdr>
        <w:top w:val="none" w:sz="0" w:space="0" w:color="auto"/>
        <w:left w:val="none" w:sz="0" w:space="0" w:color="auto"/>
        <w:bottom w:val="none" w:sz="0" w:space="0" w:color="auto"/>
        <w:right w:val="none" w:sz="0" w:space="0" w:color="auto"/>
      </w:divBdr>
    </w:div>
    <w:div w:id="1468426196">
      <w:bodyDiv w:val="1"/>
      <w:marLeft w:val="0"/>
      <w:marRight w:val="0"/>
      <w:marTop w:val="0"/>
      <w:marBottom w:val="0"/>
      <w:divBdr>
        <w:top w:val="none" w:sz="0" w:space="0" w:color="auto"/>
        <w:left w:val="none" w:sz="0" w:space="0" w:color="auto"/>
        <w:bottom w:val="none" w:sz="0" w:space="0" w:color="auto"/>
        <w:right w:val="none" w:sz="0" w:space="0" w:color="auto"/>
      </w:divBdr>
    </w:div>
    <w:div w:id="1592199722">
      <w:bodyDiv w:val="1"/>
      <w:marLeft w:val="0"/>
      <w:marRight w:val="0"/>
      <w:marTop w:val="0"/>
      <w:marBottom w:val="0"/>
      <w:divBdr>
        <w:top w:val="none" w:sz="0" w:space="0" w:color="auto"/>
        <w:left w:val="none" w:sz="0" w:space="0" w:color="auto"/>
        <w:bottom w:val="none" w:sz="0" w:space="0" w:color="auto"/>
        <w:right w:val="none" w:sz="0" w:space="0" w:color="auto"/>
      </w:divBdr>
    </w:div>
    <w:div w:id="1721588533">
      <w:bodyDiv w:val="1"/>
      <w:marLeft w:val="0"/>
      <w:marRight w:val="0"/>
      <w:marTop w:val="0"/>
      <w:marBottom w:val="0"/>
      <w:divBdr>
        <w:top w:val="none" w:sz="0" w:space="0" w:color="auto"/>
        <w:left w:val="none" w:sz="0" w:space="0" w:color="auto"/>
        <w:bottom w:val="none" w:sz="0" w:space="0" w:color="auto"/>
        <w:right w:val="none" w:sz="0" w:space="0" w:color="auto"/>
      </w:divBdr>
    </w:div>
    <w:div w:id="1757629427">
      <w:bodyDiv w:val="1"/>
      <w:marLeft w:val="0"/>
      <w:marRight w:val="0"/>
      <w:marTop w:val="0"/>
      <w:marBottom w:val="0"/>
      <w:divBdr>
        <w:top w:val="none" w:sz="0" w:space="0" w:color="auto"/>
        <w:left w:val="none" w:sz="0" w:space="0" w:color="auto"/>
        <w:bottom w:val="none" w:sz="0" w:space="0" w:color="auto"/>
        <w:right w:val="none" w:sz="0" w:space="0" w:color="auto"/>
      </w:divBdr>
    </w:div>
    <w:div w:id="1764689146">
      <w:bodyDiv w:val="1"/>
      <w:marLeft w:val="0"/>
      <w:marRight w:val="0"/>
      <w:marTop w:val="0"/>
      <w:marBottom w:val="0"/>
      <w:divBdr>
        <w:top w:val="none" w:sz="0" w:space="0" w:color="auto"/>
        <w:left w:val="none" w:sz="0" w:space="0" w:color="auto"/>
        <w:bottom w:val="none" w:sz="0" w:space="0" w:color="auto"/>
        <w:right w:val="none" w:sz="0" w:space="0" w:color="auto"/>
      </w:divBdr>
    </w:div>
    <w:div w:id="1834418197">
      <w:bodyDiv w:val="1"/>
      <w:marLeft w:val="0"/>
      <w:marRight w:val="0"/>
      <w:marTop w:val="0"/>
      <w:marBottom w:val="0"/>
      <w:divBdr>
        <w:top w:val="none" w:sz="0" w:space="0" w:color="auto"/>
        <w:left w:val="none" w:sz="0" w:space="0" w:color="auto"/>
        <w:bottom w:val="none" w:sz="0" w:space="0" w:color="auto"/>
        <w:right w:val="none" w:sz="0" w:space="0" w:color="auto"/>
      </w:divBdr>
    </w:div>
    <w:div w:id="1854345585">
      <w:bodyDiv w:val="1"/>
      <w:marLeft w:val="0"/>
      <w:marRight w:val="0"/>
      <w:marTop w:val="0"/>
      <w:marBottom w:val="0"/>
      <w:divBdr>
        <w:top w:val="none" w:sz="0" w:space="0" w:color="auto"/>
        <w:left w:val="none" w:sz="0" w:space="0" w:color="auto"/>
        <w:bottom w:val="none" w:sz="0" w:space="0" w:color="auto"/>
        <w:right w:val="none" w:sz="0" w:space="0" w:color="auto"/>
      </w:divBdr>
    </w:div>
    <w:div w:id="1861624573">
      <w:bodyDiv w:val="1"/>
      <w:marLeft w:val="0"/>
      <w:marRight w:val="0"/>
      <w:marTop w:val="0"/>
      <w:marBottom w:val="0"/>
      <w:divBdr>
        <w:top w:val="none" w:sz="0" w:space="0" w:color="auto"/>
        <w:left w:val="none" w:sz="0" w:space="0" w:color="auto"/>
        <w:bottom w:val="none" w:sz="0" w:space="0" w:color="auto"/>
        <w:right w:val="none" w:sz="0" w:space="0" w:color="auto"/>
      </w:divBdr>
    </w:div>
    <w:div w:id="1982685284">
      <w:bodyDiv w:val="1"/>
      <w:marLeft w:val="0"/>
      <w:marRight w:val="0"/>
      <w:marTop w:val="0"/>
      <w:marBottom w:val="0"/>
      <w:divBdr>
        <w:top w:val="none" w:sz="0" w:space="0" w:color="auto"/>
        <w:left w:val="none" w:sz="0" w:space="0" w:color="auto"/>
        <w:bottom w:val="none" w:sz="0" w:space="0" w:color="auto"/>
        <w:right w:val="none" w:sz="0" w:space="0" w:color="auto"/>
      </w:divBdr>
    </w:div>
    <w:div w:id="209650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ecd.org/tax/transparency/AEOI-commitments.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oecd.org/tax/automatic-exchange/crs-implementation-and-assistance/tax-identification-number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ecd.org/tax/transparency/AEOI-commitments.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oecd.org/tax/automatic-exchange/crs-implementation-and-assistance/tax-identification-numbers/"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oecd.org/tax/automatic-exchange/crs-implementation-and-assistance/tax-residency/"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oecd.org/tax/automatic-exchange/crs-implementation-and-assistance/tax-residenc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OnayciSayisi xmlns="81bfe993-8bd3-4e13-b709-cc5328794bb3">0</OnayciSayisi>
    <AdobeAttach xmlns="7cb16bed-912b-4570-b971-573de1c2316a">
      <Url xsi:nil="true"/>
      <Description xsi:nil="true"/>
    </AdobeAttach>
    <Attach xmlns="81bfe993-8bd3-4e13-b709-cc5328794bb3">
      <Url xsi:nil="true"/>
      <Description xsi:nil="true"/>
    </Attach>
    <BilgiSinifi xmlns="7cb16bed-912b-4570-b971-573de1c2316a">Hizmete Özel</BilgiSinifi>
    <AdobeTasarimBekleyenlerAciklama xmlns="7cb16bed-912b-4570-b971-573de1c2316a" xsi:nil="true"/>
    <isFirstEditFormRefreshed xmlns="81bfe993-8bd3-4e13-b709-cc5328794bb3">false</isFirstEditFormRefreshed>
    <TaskID xmlns="81bfe993-8bd3-4e13-b709-cc5328794bb3">30388</TaskID>
    <OnaySayisi xmlns="81bfe993-8bd3-4e13-b709-cc5328794bb3">0</OnaySayisi>
    <IlgiliBolumler xmlns="7cb16bed-912b-4570-b971-573de1c2316a"/>
    <isFirstUpdate xmlns="81bfe993-8bd3-4e13-b709-cc5328794bb3">false</isFirstUpdate>
    <OnayiBeklenenIlgiliYonetici xmlns="81bfe993-8bd3-4e13-b709-cc5328794bb3" xsi:nil="true"/>
    <IlgiliYoneticiler xmlns="81bfe993-8bd3-4e13-b709-cc5328794bb3">
      <UserInfo>
        <DisplayName/>
        <AccountId xsi:nil="true"/>
        <AccountType/>
      </UserInfo>
    </IlgiliYoneticiler>
    <AkisTip xmlns="81bfe993-8bd3-4e13-b709-cc5328794bb3">Yeni</AkisTip>
    <AdobeTasarimBekleyenlerDurum xmlns="7cb16bed-912b-4570-b971-573de1c2316a" xsi:nil="true"/>
    <AkisStatusu xmlns="81bfe993-8bd3-4e13-b709-cc5328794bb3">Yayımlandı</AkisStatusu>
    <Kategori xmlns="81bfe993-8bd3-4e13-b709-cc5328794bb3" xsi:nil="true"/>
    <OncekiYururlukTarihi xmlns="3a92cdd6-75bb-4522-8f2e-86b80f65585d">2016-12-29T10:46:34+00:00</OncekiYururlukTarihi>
    <BelgeAltTip xmlns="3a92cdd6-75bb-4522-8f2e-86b80f65585d">84</BelgeAltTip>
    <BelgeTip xmlns="f156c9a3-e372-4e8b-a30a-16ac3f46b436">Form</BelgeTip>
    <YururlukTarihi xmlns="3a92cdd6-75bb-4522-8f2e-86b80f65585d">2016-12-29T10:46:34+00:00</YururlukTarihi>
    <Etiket xmlns="3a92cdd6-75bb-4522-8f2e-86b80f65585d"/>
    <Bolum xmlns="3a92cdd6-75bb-4522-8f2e-86b80f65585d"/>
    <MatbuDokuman xmlns="3a92cdd6-75bb-4522-8f2e-86b80f65585d">false</MatbuDokuman>
    <UrunSahibi xmlns="f156c9a3-e372-4e8b-a30a-16ac3f46b436">
      <UserInfo>
        <DisplayName/>
        <AccountId xsi:nil="true"/>
        <AccountType/>
      </UserInfo>
    </UrunSahibi>
    <DokumanSahipleriEMail xmlns="f156c9a3-e372-4e8b-a30a-16ac3f46b436">
      <UserInfo>
        <DisplayName>Emel Özkaya-Mali İşler Grubu-Genel Muhasebe-Grup Müdürü</DisplayName>
        <AccountId>3997</AccountId>
        <AccountType/>
      </UserInfo>
    </DokumanSahipleriEMail>
    <Dok_x00fc_man_x0020_Duyurusu_x0020_Yarat xmlns="f156c9a3-e372-4e8b-a30a-16ac3f46b436">false</Dok_x00fc_man_x0020_Duyurusu_x0020_Yarat>
    <PopUpGoster xmlns="f156c9a3-e372-4e8b-a30a-16ac3f46b436">false</PopUpGoster>
    <Gorevtanimflag xmlns="f156c9a3-e372-4e8b-a30a-16ac3f46b436" xsi:nil="true"/>
    <Urun xmlns="3a92cdd6-75bb-4522-8f2e-86b80f65585d"/>
    <HumanistKodu xmlns="f156c9a3-e372-4e8b-a30a-16ac3f46b436" xsi:nil="true"/>
    <DokumanSahipleriIsim xmlns="f156c9a3-e372-4e8b-a30a-16ac3f46b436">
      <UserInfo>
        <DisplayName>Emel Özkaya-Mali İşler Grubu-Genel Muhasebe-Grup Müdürü</DisplayName>
        <AccountId>3997</AccountId>
        <AccountType/>
      </UserInfo>
    </DokumanSahipleriIsim>
    <Rol xmlns="3a92cdd6-75bb-4522-8f2e-86b80f65585d"/>
    <Sablon xmlns="f156c9a3-e372-4e8b-a30a-16ac3f46b436">false</Sablon>
    <AdobeFormu xmlns="f156c9a3-e372-4e8b-a30a-16ac3f46b436">true</AdobeFormu>
    <VersiyonNo xmlns="3a92cdd6-75bb-4522-8f2e-86b80f65585d">1.0</VersiyonNo>
    <OnaylayanYonetici xmlns="3a92cdd6-75bb-4522-8f2e-86b80f65585d">
      <UserInfo>
        <DisplayName>Emel Özkaya-Mali İşler Grubu-Genel Muhasebe-Grup Müdürü</DisplayName>
        <AccountId>3997</AccountId>
        <AccountType/>
      </UserInfo>
    </OnaylayanYonetici>
    <SLAHizmetSeviyesi xmlns="f156c9a3-e372-4e8b-a30a-16ac3f46b436">false</SLAHizmetSeviyesi>
    <Aciklama xmlns="3a92cdd6-75bb-4522-8f2e-86b80f65585d" xsi:nil="true"/>
    <Aktif xmlns="3a92cdd6-75bb-4522-8f2e-86b80f65585d">true</Aktif>
    <CFRMFormu xmlns="f156c9a3-e372-4e8b-a30a-16ac3f46b436">false</CFRMFormu>
    <DepartmentCode xmlns="f156c9a3-e372-4e8b-a30a-16ac3f46b4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E4E721149C34404BB0CEB0372F791015" ma:contentTypeVersion="198" ma:contentTypeDescription="Yeni belge oluşturun." ma:contentTypeScope="" ma:versionID="97654acdf7b78c5ca23579a90a5358ff">
  <xsd:schema xmlns:xsd="http://www.w3.org/2001/XMLSchema" xmlns:xs="http://www.w3.org/2001/XMLSchema" xmlns:p="http://schemas.microsoft.com/office/2006/metadata/properties" xmlns:ns2="5b9c0d60-fb94-4c2e-9116-6d0bfaeddd21" xmlns:ns3="3a92cdd6-75bb-4522-8f2e-86b80f65585d" xmlns:ns4="f156c9a3-e372-4e8b-a30a-16ac3f46b436" xmlns:ns5="81bfe993-8bd3-4e13-b709-cc5328794bb3" xmlns:ns6="7cb16bed-912b-4570-b971-573de1c2316a" targetNamespace="http://schemas.microsoft.com/office/2006/metadata/properties" ma:root="true" ma:fieldsID="74cbee9a5f893972a9c35e7a200b79c5" ns2:_="" ns3:_="" ns4:_="" ns5:_="" ns6:_="">
    <xsd:import namespace="5b9c0d60-fb94-4c2e-9116-6d0bfaeddd21"/>
    <xsd:import namespace="3a92cdd6-75bb-4522-8f2e-86b80f65585d"/>
    <xsd:import namespace="f156c9a3-e372-4e8b-a30a-16ac3f46b436"/>
    <xsd:import namespace="81bfe993-8bd3-4e13-b709-cc5328794bb3"/>
    <xsd:import namespace="7cb16bed-912b-4570-b971-573de1c2316a"/>
    <xsd:element name="properties">
      <xsd:complexType>
        <xsd:sequence>
          <xsd:element name="documentManagement">
            <xsd:complexType>
              <xsd:all>
                <xsd:element ref="ns2:_dlc_DocId" minOccurs="0"/>
                <xsd:element ref="ns2:_dlc_DocIdUrl" minOccurs="0"/>
                <xsd:element ref="ns2:_dlc_DocIdPersistId" minOccurs="0"/>
                <xsd:element ref="ns3:Aciklama" minOccurs="0"/>
                <xsd:element ref="ns4:AdobeFormu" minOccurs="0"/>
                <xsd:element ref="ns5:AkisStatusu" minOccurs="0"/>
                <xsd:element ref="ns3:Aktif" minOccurs="0"/>
                <xsd:element ref="ns3:BelgeAltTip" minOccurs="0"/>
                <xsd:element ref="ns4:BelgeTip" minOccurs="0"/>
                <xsd:element ref="ns3:Bolum" minOccurs="0"/>
                <xsd:element ref="ns4:DokumanSahipleriEMail" minOccurs="0"/>
                <xsd:element ref="ns4:DokumanSahipleriIsim" minOccurs="0"/>
                <xsd:element ref="ns4:Dok_x00fc_man_x0020_Duyurusu_x0020_Yarat" minOccurs="0"/>
                <xsd:element ref="ns3:Etiket" minOccurs="0"/>
                <xsd:element ref="ns4:Gorevtanimflag" minOccurs="0"/>
                <xsd:element ref="ns4:HumanistKodu" minOccurs="0"/>
                <xsd:element ref="ns5:Kategori" minOccurs="0"/>
                <xsd:element ref="ns3:MatbuDokuman" minOccurs="0"/>
                <xsd:element ref="ns3:OnaylayanYonetici" minOccurs="0"/>
                <xsd:element ref="ns3:OncekiYururlukTarihi" minOccurs="0"/>
                <xsd:element ref="ns4:PopUpGoster" minOccurs="0"/>
                <xsd:element ref="ns3:Rol" minOccurs="0"/>
                <xsd:element ref="ns4:SLAHizmetSeviyesi" minOccurs="0"/>
                <xsd:element ref="ns3:Urun" minOccurs="0"/>
                <xsd:element ref="ns3:VersiyonNo" minOccurs="0"/>
                <xsd:element ref="ns3:YururlukTarihi" minOccurs="0"/>
                <xsd:element ref="ns5:OnayciSayisi" minOccurs="0"/>
                <xsd:element ref="ns5:OnaySayisi" minOccurs="0"/>
                <xsd:element ref="ns5:IlgiliYoneticiler" minOccurs="0"/>
                <xsd:element ref="ns5:OnayiBeklenenIlgiliYonetici" minOccurs="0"/>
                <xsd:element ref="ns5:isFirstUpdate" minOccurs="0"/>
                <xsd:element ref="ns5:isFirstEditFormRefreshed" minOccurs="0"/>
                <xsd:element ref="ns5:AkisTip" minOccurs="0"/>
                <xsd:element ref="ns4:Sablon" minOccurs="0"/>
                <xsd:element ref="ns5:Attach" minOccurs="0"/>
                <xsd:element ref="ns5:TaskID" minOccurs="0"/>
                <xsd:element ref="ns6:IlgiliBolumler" minOccurs="0"/>
                <xsd:element ref="ns6:AdobeAttach" minOccurs="0"/>
                <xsd:element ref="ns6:BilgiSinifi" minOccurs="0"/>
                <xsd:element ref="ns4:UrunSahibi" minOccurs="0"/>
                <xsd:element ref="ns4:CFRMFormu" minOccurs="0"/>
                <xsd:element ref="ns6:AdobeTasarimBekleyenlerDurum" minOccurs="0"/>
                <xsd:element ref="ns6:AdobeTasarimBekleyenlerAciklama" minOccurs="0"/>
                <xsd:element ref="ns4:Depart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0d60-fb94-4c2e-9116-6d0bfaeddd21" elementFormDefault="qualified">
    <xsd:import namespace="http://schemas.microsoft.com/office/2006/documentManagement/types"/>
    <xsd:import namespace="http://schemas.microsoft.com/office/infopath/2007/PartnerControls"/>
    <xsd:element name="_dlc_DocId" ma:index="8" nillable="true" ma:displayName="Belge Kimliği Değeri" ma:description="Bu öğeye atanan belge kimliğinin değeri." ma:internalName="_dlc_DocId" ma:readOnly="true">
      <xsd:simpleType>
        <xsd:restriction base="dms:Text"/>
      </xsd:simpleType>
    </xsd:element>
    <xsd:element name="_dlc_DocIdUrl" ma:index="9"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Kalıcı Kimlik" ma:description="Eklerken kimliği koru."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92cdd6-75bb-4522-8f2e-86b80f65585d" elementFormDefault="qualified">
    <xsd:import namespace="http://schemas.microsoft.com/office/2006/documentManagement/types"/>
    <xsd:import namespace="http://schemas.microsoft.com/office/infopath/2007/PartnerControls"/>
    <xsd:element name="Aciklama" ma:index="11" nillable="true" ma:displayName="Aciklama" ma:internalName="Aciklama">
      <xsd:simpleType>
        <xsd:restriction base="dms:Note">
          <xsd:maxLength value="255"/>
        </xsd:restriction>
      </xsd:simpleType>
    </xsd:element>
    <xsd:element name="Aktif" ma:index="14" nillable="true" ma:displayName="Aktif" ma:default="0" ma:internalName="Aktif">
      <xsd:simpleType>
        <xsd:restriction base="dms:Boolean"/>
      </xsd:simpleType>
    </xsd:element>
    <xsd:element name="BelgeAltTip" ma:index="15" nillable="true" ma:displayName="BelgeAltTip" ma:description="Ürün Kitabı &gt; Genel" ma:list="2d71ca72-95ab-4fa2-a767-d6091fcffb11" ma:internalName="BelgeAltTip" ma:readOnly="false" ma:showField="BelgeAltTipTamAd" ma:web="5b9c0d60-fb94-4c2e-9116-6d0bfaeddd21">
      <xsd:simpleType>
        <xsd:restriction base="dms:Lookup"/>
      </xsd:simpleType>
    </xsd:element>
    <xsd:element name="Bolum" ma:index="17" nillable="true" ma:displayName="Bolum" ma:list="58eca3c3-a5a1-4ba3-959f-c0d7b9591411" ma:internalName="Bolum" ma:showField="Bolum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Etiket" ma:index="21" nillable="true" ma:displayName="Etiket" ma:list="dc0feabe-26ea-4788-b1f9-6682484cad88" ma:internalName="Etiket" ma:showField="Title"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MatbuDokuman" ma:index="25" nillable="true" ma:displayName="MatbuDokuman" ma:default="0" ma:internalName="MatbuDokuman">
      <xsd:simpleType>
        <xsd:restriction base="dms:Boolean"/>
      </xsd:simpleType>
    </xsd:element>
    <xsd:element name="OnaylayanYonetici" ma:index="26" nillable="true" ma:displayName="OnaylayanYonetici" ma:list="UserInfo" ma:SharePointGroup="0" ma:internalName="OnaylayanYonetici"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cekiYururlukTarihi" ma:index="27" nillable="true" ma:displayName="OncekiYururlukTarihi" ma:format="DateOnly" ma:internalName="OncekiYururlukTarihi">
      <xsd:simpleType>
        <xsd:restriction base="dms:DateTime"/>
      </xsd:simpleType>
    </xsd:element>
    <xsd:element name="Rol" ma:index="29" nillable="true" ma:displayName="Rol" ma:list="adb45928-77fe-40f3-baf0-c6fb97ff7a93" ma:internalName="Rol" ma:showField="Title"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Urun" ma:index="31" nillable="true" ma:displayName="Urun" ma:description="Bölüm Prosedürlerinde Ürün seçimi yapılmayacaktır." ma:list="07eefa6e-47eb-449c-b1e9-7d7d6d0b1c05" ma:internalName="Urun" ma:showField="Urun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VersiyonNo" ma:index="32" nillable="true" ma:displayName="VersiyonNo" ma:default="1.0" ma:internalName="VersiyonNo" ma:readOnly="false">
      <xsd:simpleType>
        <xsd:restriction base="dms:Text">
          <xsd:maxLength value="255"/>
        </xsd:restriction>
      </xsd:simpleType>
    </xsd:element>
    <xsd:element name="YururlukTarihi" ma:index="33" nillable="true" ma:displayName="YururlukTarihi" ma:default="[today]" ma:format="DateOnly" ma:internalName="YururlukTarih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56c9a3-e372-4e8b-a30a-16ac3f46b436" elementFormDefault="qualified">
    <xsd:import namespace="http://schemas.microsoft.com/office/2006/documentManagement/types"/>
    <xsd:import namespace="http://schemas.microsoft.com/office/infopath/2007/PartnerControls"/>
    <xsd:element name="AdobeFormu" ma:index="12" nillable="true" ma:displayName="AdobeFormu" ma:default="0" ma:internalName="AdobeFormu">
      <xsd:simpleType>
        <xsd:restriction base="dms:Boolean"/>
      </xsd:simpleType>
    </xsd:element>
    <xsd:element name="BelgeTip" ma:index="16" nillable="true" ma:displayName="BelgeTip" ma:format="Dropdown" ma:internalName="BelgeTip">
      <xsd:simpleType>
        <xsd:restriction base="dms:Choice">
          <xsd:enumeration value="Bilgilendirme Seminer Toplantı Dokümanları"/>
          <xsd:enumeration value="Bilgi Teknolojileri Dökümanları"/>
          <xsd:enumeration value="Diğer Kurum Dokümanları"/>
          <xsd:enumeration value="Form"/>
          <xsd:enumeration value="Görev Tanımı"/>
          <xsd:enumeration value="İş Kurtarma Planı"/>
          <xsd:enumeration value="Kontrol Listesi"/>
          <xsd:enumeration value="Kullanım Kılavuzu"/>
          <xsd:enumeration value="Politika"/>
          <xsd:enumeration value="Sözleşme"/>
          <xsd:enumeration value="Sunum Dokümanları"/>
          <xsd:enumeration value="Genel Dokümanlar"/>
          <xsd:enumeration value="El Kitabı"/>
          <xsd:enumeration value="Yönetmelik"/>
          <xsd:enumeration value="Bölüm Tanımı"/>
          <xsd:enumeration value="İştirak Belgeleri"/>
          <xsd:enumeration value="Ürün Kitabı"/>
        </xsd:restriction>
      </xsd:simpleType>
    </xsd:element>
    <xsd:element name="DokumanSahipleriEMail" ma:index="18" nillable="true" ma:displayName="DokumanSahipleriEMail" ma:list="UserInfo" ma:SharePointGroup="0" ma:internalName="DokumanSahipleriEMail" ma:readOnly="false"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umanSahipleriIsim" ma:index="19" nillable="true" ma:displayName="DokumanSahipleriIsim" ma:list="UserInfo" ma:SharePointGroup="0" ma:internalName="DokumanSahipleriIsim" ma:readOnly="false"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_x00fc_man_x0020_Duyurusu_x0020_Yarat" ma:index="20" nillable="true" ma:displayName="Doküman Duyurusu Yarat" ma:default="0" ma:description="Sadece &quot;Doküman Güncelleme&quot; ve &quot;Doküman İptali&quot; için doldurulacaktır !" ma:internalName="Dok_x00fc_man_x0020_Duyurusu_x0020_Yarat">
      <xsd:simpleType>
        <xsd:restriction base="dms:Boolean"/>
      </xsd:simpleType>
    </xsd:element>
    <xsd:element name="Gorevtanimflag" ma:index="22" nillable="true" ma:displayName="Gorevtanimflag" ma:description="Görev Tanımı yeni şablon'dan gelen dokümanların DOS'da ayrıştırılması için yaratıldı :&#10;&#10;1 ise Eski Görev Tanımı Şablonu&#10;2 ise Yeni Görev Tanımı Şablonu - İlk Akış&#10;3 ise Yeni Görev Tanımı Şablonu - İkinciAkış" ma:internalName="Gorevtanimflag">
      <xsd:simpleType>
        <xsd:restriction base="dms:Text">
          <xsd:maxLength value="1"/>
        </xsd:restriction>
      </xsd:simpleType>
    </xsd:element>
    <xsd:element name="HumanistKodu" ma:index="23" nillable="true" ma:displayName="HumanistKodu" ma:internalName="HumanistKodu">
      <xsd:simpleType>
        <xsd:restriction base="dms:Text">
          <xsd:maxLength value="255"/>
        </xsd:restriction>
      </xsd:simpleType>
    </xsd:element>
    <xsd:element name="PopUpGoster" ma:index="28" nillable="true" ma:displayName="PopUpGoster" ma:default="0" ma:internalName="PopUpGoster" ma:readOnly="false">
      <xsd:simpleType>
        <xsd:restriction base="dms:Boolean"/>
      </xsd:simpleType>
    </xsd:element>
    <xsd:element name="SLAHizmetSeviyesi" ma:index="30" nillable="true" ma:displayName="SLAHizmetSeviyesi" ma:default="0" ma:internalName="SLAHizmetSeviyesi">
      <xsd:simpleType>
        <xsd:restriction base="dms:Boolean"/>
      </xsd:simpleType>
    </xsd:element>
    <xsd:element name="Sablon" ma:index="41" nillable="true" ma:displayName="Sablon" ma:default="1" ma:internalName="Sablon">
      <xsd:simpleType>
        <xsd:restriction base="dms:Boolean"/>
      </xsd:simpleType>
    </xsd:element>
    <xsd:element name="UrunSahibi" ma:index="48" nillable="true" ma:displayName="UrunSahibi" ma:list="UserInfo" ma:SharePointGroup="0" ma:internalName="UrunSahibi"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FRMFormu" ma:index="49" nillable="true" ma:displayName="CFRMFormu" ma:default="0" ma:internalName="CFRMFormu">
      <xsd:simpleType>
        <xsd:restriction base="dms:Boolean"/>
      </xsd:simpleType>
    </xsd:element>
    <xsd:element name="DepartmentCode" ma:index="53" nillable="true" ma:displayName="DepartmentCode" ma:internalName="Department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bfe993-8bd3-4e13-b709-cc5328794bb3" elementFormDefault="qualified">
    <xsd:import namespace="http://schemas.microsoft.com/office/2006/documentManagement/types"/>
    <xsd:import namespace="http://schemas.microsoft.com/office/infopath/2007/PartnerControls"/>
    <xsd:element name="AkisStatusu" ma:index="13" nillable="true" ma:displayName="AkisStatusu" ma:internalName="AkisStatusu">
      <xsd:simpleType>
        <xsd:restriction base="dms:Text">
          <xsd:maxLength value="255"/>
        </xsd:restriction>
      </xsd:simpleType>
    </xsd:element>
    <xsd:element name="Kategori" ma:index="24" nillable="true" ma:displayName="Kategori" ma:internalName="Kategori">
      <xsd:simpleType>
        <xsd:restriction base="dms:Text">
          <xsd:maxLength value="255"/>
        </xsd:restriction>
      </xsd:simpleType>
    </xsd:element>
    <xsd:element name="OnayciSayisi" ma:index="34" nillable="true" ma:displayName="OnayciSayisi" ma:internalName="OnayciSayisi">
      <xsd:simpleType>
        <xsd:restriction base="dms:Text">
          <xsd:maxLength value="255"/>
        </xsd:restriction>
      </xsd:simpleType>
    </xsd:element>
    <xsd:element name="OnaySayisi" ma:index="35" nillable="true" ma:displayName="OnaySayisi" ma:internalName="OnaySayisi">
      <xsd:simpleType>
        <xsd:restriction base="dms:Text">
          <xsd:maxLength value="255"/>
        </xsd:restriction>
      </xsd:simpleType>
    </xsd:element>
    <xsd:element name="IlgiliYoneticiler" ma:index="36" nillable="true" ma:displayName="IlgiliYoneticiler" ma:list="UserInfo" ma:SharePointGroup="0" ma:internalName="IlgiliYoneticil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ayiBeklenenIlgiliYonetici" ma:index="37" nillable="true" ma:displayName="OnayiBeklenenIlgiliYonetici" ma:internalName="OnayiBeklenenIlgiliYonetici">
      <xsd:simpleType>
        <xsd:restriction base="dms:Text">
          <xsd:maxLength value="255"/>
        </xsd:restriction>
      </xsd:simpleType>
    </xsd:element>
    <xsd:element name="isFirstUpdate" ma:index="38" nillable="true" ma:displayName="isFirstUpdate" ma:default="1" ma:internalName="isFirstUpdate">
      <xsd:simpleType>
        <xsd:restriction base="dms:Boolean"/>
      </xsd:simpleType>
    </xsd:element>
    <xsd:element name="isFirstEditFormRefreshed" ma:index="39" nillable="true" ma:displayName="isFirstEditFormRefreshed" ma:default="1" ma:internalName="isFirstEditFormRefreshed">
      <xsd:simpleType>
        <xsd:restriction base="dms:Boolean"/>
      </xsd:simpleType>
    </xsd:element>
    <xsd:element name="AkisTip" ma:index="40" nillable="true" ma:displayName="AkisTip" ma:format="Dropdown" ma:internalName="AkisTip0">
      <xsd:simpleType>
        <xsd:restriction base="dms:Choice">
          <xsd:enumeration value="Yeni"/>
          <xsd:enumeration value="Güncelleme"/>
          <xsd:enumeration value="İptal"/>
        </xsd:restriction>
      </xsd:simpleType>
    </xsd:element>
    <xsd:element name="Attach" ma:index="42" nillable="true" ma:displayName="Attach" ma:format="Hyperlink" ma:internalName="Attach">
      <xsd:complexType>
        <xsd:complexContent>
          <xsd:extension base="dms:URL">
            <xsd:sequence>
              <xsd:element name="Url" type="dms:ValidUrl" minOccurs="0" nillable="true"/>
              <xsd:element name="Description" type="xsd:string" nillable="true"/>
            </xsd:sequence>
          </xsd:extension>
        </xsd:complexContent>
      </xsd:complexType>
    </xsd:element>
    <xsd:element name="TaskID" ma:index="43" nillable="true" ma:displayName="TaskID" ma:internalName="Tas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16bed-912b-4570-b971-573de1c2316a" elementFormDefault="qualified">
    <xsd:import namespace="http://schemas.microsoft.com/office/2006/documentManagement/types"/>
    <xsd:import namespace="http://schemas.microsoft.com/office/infopath/2007/PartnerControls"/>
    <xsd:element name="IlgiliBolumler" ma:index="45" nillable="true" ma:displayName="IlgiliBolumler (Dokümanınız ile ilgili görüş/onay alınacak birimleri seçiniz)" ma:list="{a7398415-67a7-442d-a932-afc986f2c9c8}" ma:internalName="IlgiliBolumler" ma:readOnly="false" ma:showField="Bolum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AdobeAttach" ma:index="46" nillable="true" ma:displayName="AdobeAttach" ma:format="Hyperlink" ma:internalName="AdobeAttach">
      <xsd:complexType>
        <xsd:complexContent>
          <xsd:extension base="dms:URL">
            <xsd:sequence>
              <xsd:element name="Url" type="dms:ValidUrl" minOccurs="0" nillable="true"/>
              <xsd:element name="Description" type="xsd:string" nillable="true"/>
            </xsd:sequence>
          </xsd:extension>
        </xsd:complexContent>
      </xsd:complexType>
    </xsd:element>
    <xsd:element name="BilgiSinifi" ma:index="47" nillable="true" ma:displayName="BilgiSinifi" ma:default="Hizmete Özel" ma:format="Dropdown" ma:internalName="BilgiSinifi">
      <xsd:simpleType>
        <xsd:restriction base="dms:Choice">
          <xsd:enumeration value="Hizmete Özel"/>
          <xsd:enumeration value="Çok Gizli"/>
          <xsd:enumeration value="Gizli"/>
          <xsd:enumeration value="Kamuya Açık"/>
        </xsd:restriction>
      </xsd:simpleType>
    </xsd:element>
    <xsd:element name="AdobeTasarimBekleyenlerDurum" ma:index="51" nillable="true" ma:displayName="AdobeTasarimBekleyenlerDurum" ma:format="Dropdown" ma:internalName="AdobeTasarimBekleyenlerDurum">
      <xsd:simpleType>
        <xsd:restriction base="dms:Choice">
          <xsd:enumeration value="XML bekleniyor"/>
          <xsd:enumeration value="Tasarım aşamasında"/>
          <xsd:enumeration value="Teste verildi"/>
          <xsd:enumeration value="Prod ortamına aktarıldı"/>
        </xsd:restriction>
      </xsd:simpleType>
    </xsd:element>
    <xsd:element name="AdobeTasarimBekleyenlerAciklama" ma:index="52" nillable="true" ma:displayName="AdobeTasarimBekleyenlerAciklama" ma:internalName="AdobeTasarimBekleyenlerAciklam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http://denizportal/FormServerTemplates/DenizbankCustomDIP.xsn</xsnLocation>
  <cached>False</cached>
  <openByDefault>False</openByDefault>
  <xsnScope>http://denizportal</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titus xmlns="http://schemas.titus.com/TitusProperties/">
  <TitusGUID xmlns="">2b5b29c4-68ff-4631-8b50-41abeeaf0a43</TitusGUID>
  <TitusMetadata xmlns="">eyJucyI6Imh0dHBzOlwvXC93d3cuZGVuaXpiYW5rLmNvbVwvTlMiLCJwcm9wcyI6W3sibiI6IkNsYXNzaWZpY2F0aW9uIiwidmFscyI6W3sidmFsdWUiOiJIQTlhNTA5NjE1ZDk3YzY3NzAifV19LHsibiI6IktWS0siLCJ2YWxzIjpbXX1dfQ==</TitusMetadata>
</titus>
</file>

<file path=customXml/itemProps1.xml><?xml version="1.0" encoding="utf-8"?>
<ds:datastoreItem xmlns:ds="http://schemas.openxmlformats.org/officeDocument/2006/customXml" ds:itemID="{96938809-00ED-4FEA-92CD-AA91A4649A33}">
  <ds:schemaRefs>
    <ds:schemaRef ds:uri="http://schemas.microsoft.com/office/2006/metadata/properties"/>
    <ds:schemaRef ds:uri="http://schemas.microsoft.com/office/infopath/2007/PartnerControls"/>
    <ds:schemaRef ds:uri="81bfe993-8bd3-4e13-b709-cc5328794bb3"/>
    <ds:schemaRef ds:uri="7cb16bed-912b-4570-b971-573de1c2316a"/>
    <ds:schemaRef ds:uri="3a92cdd6-75bb-4522-8f2e-86b80f65585d"/>
    <ds:schemaRef ds:uri="f156c9a3-e372-4e8b-a30a-16ac3f46b436"/>
  </ds:schemaRefs>
</ds:datastoreItem>
</file>

<file path=customXml/itemProps2.xml><?xml version="1.0" encoding="utf-8"?>
<ds:datastoreItem xmlns:ds="http://schemas.openxmlformats.org/officeDocument/2006/customXml" ds:itemID="{B4F95CB6-7421-4285-8D03-8BF370320942}">
  <ds:schemaRefs>
    <ds:schemaRef ds:uri="http://schemas.openxmlformats.org/officeDocument/2006/bibliography"/>
  </ds:schemaRefs>
</ds:datastoreItem>
</file>

<file path=customXml/itemProps3.xml><?xml version="1.0" encoding="utf-8"?>
<ds:datastoreItem xmlns:ds="http://schemas.openxmlformats.org/officeDocument/2006/customXml" ds:itemID="{9D0BD1F0-A23A-4381-A032-AA50FC3E5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0d60-fb94-4c2e-9116-6d0bfaeddd21"/>
    <ds:schemaRef ds:uri="3a92cdd6-75bb-4522-8f2e-86b80f65585d"/>
    <ds:schemaRef ds:uri="f156c9a3-e372-4e8b-a30a-16ac3f46b436"/>
    <ds:schemaRef ds:uri="81bfe993-8bd3-4e13-b709-cc5328794bb3"/>
    <ds:schemaRef ds:uri="7cb16bed-912b-4570-b971-573de1c23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7C0CD-8811-46B7-A88D-D71B3487C9A0}">
  <ds:schemaRefs>
    <ds:schemaRef ds:uri="http://schemas.microsoft.com/sharepoint/v3/contenttype/forms"/>
  </ds:schemaRefs>
</ds:datastoreItem>
</file>

<file path=customXml/itemProps5.xml><?xml version="1.0" encoding="utf-8"?>
<ds:datastoreItem xmlns:ds="http://schemas.openxmlformats.org/officeDocument/2006/customXml" ds:itemID="{F2107FAF-18B2-4486-9C4C-B6F5AB53C235}">
  <ds:schemaRefs>
    <ds:schemaRef ds:uri="http://schemas.microsoft.com/office/2006/metadata/customXsn"/>
  </ds:schemaRefs>
</ds:datastoreItem>
</file>

<file path=customXml/itemProps6.xml><?xml version="1.0" encoding="utf-8"?>
<ds:datastoreItem xmlns:ds="http://schemas.openxmlformats.org/officeDocument/2006/customXml" ds:itemID="{71E82378-C183-46D3-88EE-9FE4A8008F94}">
  <ds:schemaRefs>
    <ds:schemaRef ds:uri="http://schemas.microsoft.com/sharepoint/events"/>
  </ds:schemaRefs>
</ds:datastoreItem>
</file>

<file path=customXml/itemProps7.xml><?xml version="1.0" encoding="utf-8"?>
<ds:datastoreItem xmlns:ds="http://schemas.openxmlformats.org/officeDocument/2006/customXml" ds:itemID="{1E4E0B6D-5F9D-476D-94FC-84C6A5CC0A1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6002</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F-MİG.028 B CRS KİŞİSEL BEYAN FORMU - TÜZEL KİŞİ (İNGİLİZCE)</vt:lpstr>
    </vt:vector>
  </TitlesOfParts>
  <Company/>
  <LinksUpToDate>false</LinksUpToDate>
  <CharactersWithSpaces>40134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F-MİG.028 B CRS KİŞİSEL BEYAN FORMU - TÜZEL KİŞİ (İNGİLİZCE)</dc:title>
  <dc:subject/>
  <dc:creator>Berkay Şencan-Mali İşler Grubu-Vergi Mevzuatı ve Yurtdışı Raporlama-As</dc:creator>
  <cp:keywords/>
  <dc:description/>
  <cp:lastModifiedBy>Seyla Yesılay</cp:lastModifiedBy>
  <cp:revision>2</cp:revision>
  <cp:lastPrinted>2016-12-27T06:44:00Z</cp:lastPrinted>
  <dcterms:created xsi:type="dcterms:W3CDTF">2026-06-09T12:45:00Z</dcterms:created>
  <dcterms:modified xsi:type="dcterms:W3CDTF">2026-06-09T12:45:00Z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0x010100E4E721149C34404BB0CEB0372F791015</vt:lpwstr>
  </property>
  <property fmtid="{D5CDD505-2E9C-101B-9397-08002B2CF9AE}" pid="3" name="TitusGUID">
    <vt:lpwstr>2b5b29c4-68ff-4631-8b50-41abeeaf0a43</vt:lpwstr>
  </property>
  <property fmtid="{D5CDD505-2E9C-101B-9397-08002B2CF9AE}" pid="4" name="Classification">
    <vt:lpwstr>HA9a509615d97c6770</vt:lpwstr>
  </property>
</Properties>
</file>