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6693" w:rsidRDefault="00446693" w:rsidP="00446693">
      <w:pPr>
        <w:spacing w:line="360" w:lineRule="auto"/>
        <w:jc w:val="center"/>
        <w:rPr>
          <w:rFonts w:ascii="Times New Roman" w:hAnsi="Times New Roman" w:cs="Times New Roman"/>
          <w:b/>
          <w:lang w:val="en-GB"/>
        </w:rPr>
      </w:pPr>
      <w:r w:rsidRPr="00446693">
        <w:rPr>
          <w:rFonts w:ascii="Times New Roman" w:hAnsi="Times New Roman" w:cs="Times New Roman"/>
          <w:b/>
          <w:lang w:val="en-GB"/>
        </w:rPr>
        <w:t xml:space="preserve">LETTER OF UNDERTAKING FOR COMPLIANCE WITH SANCTIONS AGAINST RUSSIA AND </w:t>
      </w:r>
    </w:p>
    <w:p w:rsidR="00446693" w:rsidRPr="00446693" w:rsidRDefault="00446693" w:rsidP="00446693">
      <w:pPr>
        <w:spacing w:line="360" w:lineRule="auto"/>
        <w:jc w:val="center"/>
        <w:rPr>
          <w:rFonts w:ascii="Times New Roman" w:hAnsi="Times New Roman" w:cs="Times New Roman"/>
          <w:b/>
          <w:lang w:val="en-GB"/>
        </w:rPr>
      </w:pPr>
      <w:r w:rsidRPr="00446693">
        <w:rPr>
          <w:rFonts w:ascii="Times New Roman" w:hAnsi="Times New Roman" w:cs="Times New Roman"/>
          <w:b/>
          <w:lang w:val="en-GB"/>
        </w:rPr>
        <w:t>OTHER COUNTRIES UNDER EMBARGO</w:t>
      </w:r>
    </w:p>
    <w:p w:rsidR="00446693" w:rsidRPr="00446693" w:rsidRDefault="00446693" w:rsidP="00446693">
      <w:pPr>
        <w:spacing w:line="360" w:lineRule="auto"/>
        <w:jc w:val="both"/>
        <w:rPr>
          <w:rFonts w:ascii="Times New Roman" w:hAnsi="Times New Roman" w:cs="Times New Roman"/>
          <w:lang w:val="en-GB"/>
        </w:rPr>
      </w:pPr>
      <w:r w:rsidRPr="00446693">
        <w:rPr>
          <w:rFonts w:ascii="Times New Roman" w:hAnsi="Times New Roman" w:cs="Times New Roman"/>
          <w:lang w:val="en-GB"/>
        </w:rPr>
        <w:t xml:space="preserve">To </w:t>
      </w:r>
      <w:proofErr w:type="spellStart"/>
      <w:r w:rsidRPr="00446693">
        <w:rPr>
          <w:rFonts w:ascii="Times New Roman" w:hAnsi="Times New Roman" w:cs="Times New Roman"/>
          <w:lang w:val="en-GB"/>
        </w:rPr>
        <w:t>Denizbank</w:t>
      </w:r>
      <w:proofErr w:type="spellEnd"/>
      <w:r w:rsidRPr="00446693">
        <w:rPr>
          <w:rFonts w:ascii="Times New Roman" w:hAnsi="Times New Roman" w:cs="Times New Roman"/>
          <w:lang w:val="en-GB"/>
        </w:rPr>
        <w:t xml:space="preserve"> A.Ş.</w:t>
      </w:r>
    </w:p>
    <w:p w:rsidR="00446693" w:rsidRPr="00446693" w:rsidRDefault="00D13AF1" w:rsidP="00446693">
      <w:pPr>
        <w:spacing w:line="360" w:lineRule="auto"/>
        <w:jc w:val="both"/>
        <w:rPr>
          <w:rFonts w:ascii="Times New Roman" w:hAnsi="Times New Roman" w:cs="Times New Roman"/>
          <w:lang w:val="en-GB"/>
        </w:rPr>
      </w:pPr>
      <w:r>
        <w:rPr>
          <w:rFonts w:ascii="Times New Roman" w:hAnsi="Times New Roman" w:cs="Times New Roman"/>
          <w:lang w:val="en-GB"/>
        </w:rPr>
        <w:t xml:space="preserve">Bahrain </w:t>
      </w:r>
      <w:bookmarkStart w:id="0" w:name="_GoBack"/>
      <w:bookmarkEnd w:id="0"/>
      <w:r w:rsidR="00446693" w:rsidRPr="00446693">
        <w:rPr>
          <w:rFonts w:ascii="Times New Roman" w:hAnsi="Times New Roman" w:cs="Times New Roman"/>
          <w:lang w:val="en-GB"/>
        </w:rPr>
        <w:t xml:space="preserve"> Branch</w:t>
      </w:r>
    </w:p>
    <w:p w:rsidR="00446693" w:rsidRPr="00446693" w:rsidRDefault="00446693" w:rsidP="00446693">
      <w:pPr>
        <w:autoSpaceDE w:val="0"/>
        <w:autoSpaceDN w:val="0"/>
        <w:spacing w:after="0" w:line="240" w:lineRule="auto"/>
        <w:jc w:val="both"/>
        <w:rPr>
          <w:rFonts w:ascii="Times New Roman" w:hAnsi="Times New Roman" w:cs="Times New Roman"/>
          <w:lang w:val="en-GB"/>
        </w:rPr>
      </w:pPr>
      <w:r w:rsidRPr="00446693">
        <w:rPr>
          <w:rFonts w:ascii="Times New Roman" w:hAnsi="Times New Roman" w:cs="Times New Roman"/>
          <w:lang w:val="en-GB"/>
        </w:rPr>
        <w:t>Within the scope of the Letter of Undertaking for Compliance with Sanctions Against Russia and Other Countries under Embargo(“Letter of Undertaking”), we agree, declare and undertake that the recipient and sender parties regarding any incoming or outgoing transfer transactions to in and out of the country from our accounts available or to be opened from now on in your bank, other persons if any on behalf of or in the name of one acts, goods and services regarding the commercial activities which lay the basis for these transactions, all vessels and vehicles involved in the shipment of these goods will not unload in the countries under embargo including highways, will not have their loading, unloading and port of calls be connected directly or indirectly with  Iran, Syria, North Korea,</w:t>
      </w:r>
      <w:r w:rsidRPr="00446693">
        <w:rPr>
          <w:rFonts w:ascii="Times New Roman" w:hAnsi="Times New Roman" w:cs="Times New Roman"/>
        </w:rPr>
        <w:t xml:space="preserve"> KHERSON ve ZAPORIZHZHIA, C</w:t>
      </w:r>
      <w:r w:rsidRPr="00446693">
        <w:rPr>
          <w:rFonts w:ascii="Times New Roman" w:hAnsi="Times New Roman" w:cs="Times New Roman"/>
          <w:lang w:val="en-GB"/>
        </w:rPr>
        <w:t>RIMEA- DONETSK AND LUHANSK REGIONS OF UKRAINE, Cuba, Sudan, Myanmar(Burma),Venezuela that payments regarding transactions including multimodal transportations (type of transportation involving different transportation units or means using multiple types of transportation) connected with persons and institutions/goods and services/port/freight and vessel with these countries directly or indirectly will not be made from our accounts in your Bank.</w:t>
      </w:r>
    </w:p>
    <w:p w:rsidR="00446693" w:rsidRPr="00446693" w:rsidRDefault="00446693" w:rsidP="00446693">
      <w:pPr>
        <w:autoSpaceDE w:val="0"/>
        <w:autoSpaceDN w:val="0"/>
        <w:spacing w:after="0" w:line="240" w:lineRule="auto"/>
        <w:jc w:val="both"/>
        <w:rPr>
          <w:rFonts w:ascii="Times New Roman" w:hAnsi="Times New Roman" w:cs="Times New Roman"/>
          <w:lang w:val="en-GB"/>
        </w:rPr>
      </w:pPr>
    </w:p>
    <w:p w:rsidR="00446693" w:rsidRPr="00446693" w:rsidRDefault="00446693" w:rsidP="00446693">
      <w:pPr>
        <w:autoSpaceDE w:val="0"/>
        <w:autoSpaceDN w:val="0"/>
        <w:spacing w:after="0" w:line="240" w:lineRule="auto"/>
        <w:jc w:val="both"/>
        <w:rPr>
          <w:rFonts w:ascii="Times New Roman" w:hAnsi="Times New Roman" w:cs="Times New Roman"/>
          <w:lang w:val="en-GB"/>
        </w:rPr>
      </w:pPr>
      <w:r w:rsidRPr="00446693">
        <w:rPr>
          <w:rFonts w:ascii="Times New Roman" w:hAnsi="Times New Roman" w:cs="Times New Roman"/>
          <w:lang w:val="en-GB"/>
        </w:rPr>
        <w:t>We also accept, declare and undertake that we shall not use our bank accounts in any way for transactions related to banned persons, companies, banks, sectors, goods and services concerning Ukraine-/Russia-related Sanctions.</w:t>
      </w:r>
    </w:p>
    <w:p w:rsidR="00446693" w:rsidRPr="00446693" w:rsidRDefault="00446693" w:rsidP="00446693">
      <w:pPr>
        <w:autoSpaceDE w:val="0"/>
        <w:autoSpaceDN w:val="0"/>
        <w:spacing w:after="0" w:line="240" w:lineRule="auto"/>
        <w:jc w:val="both"/>
        <w:rPr>
          <w:rFonts w:ascii="Times New Roman" w:hAnsi="Times New Roman" w:cs="Times New Roman"/>
          <w:lang w:val="en-GB"/>
        </w:rPr>
      </w:pPr>
    </w:p>
    <w:p w:rsidR="00446693" w:rsidRPr="00446693" w:rsidRDefault="00446693" w:rsidP="00446693">
      <w:pPr>
        <w:spacing w:after="0" w:line="240" w:lineRule="auto"/>
        <w:jc w:val="both"/>
        <w:rPr>
          <w:rFonts w:ascii="Times New Roman" w:hAnsi="Times New Roman" w:cs="Times New Roman"/>
          <w:lang w:val="en-GB"/>
        </w:rPr>
      </w:pPr>
      <w:r w:rsidRPr="00446693">
        <w:rPr>
          <w:rFonts w:ascii="Times New Roman" w:hAnsi="Times New Roman" w:cs="Times New Roman"/>
          <w:lang w:val="en-GB"/>
        </w:rPr>
        <w:t>In addition to our undertaking above; we agree, declare and undertake that</w:t>
      </w:r>
    </w:p>
    <w:p w:rsidR="00446693" w:rsidRPr="00446693" w:rsidRDefault="00446693" w:rsidP="00446693">
      <w:pPr>
        <w:spacing w:after="0" w:line="240" w:lineRule="auto"/>
        <w:jc w:val="both"/>
        <w:rPr>
          <w:rFonts w:ascii="Times New Roman" w:hAnsi="Times New Roman" w:cs="Times New Roman"/>
          <w:lang w:val="en-GB"/>
        </w:rPr>
      </w:pPr>
    </w:p>
    <w:p w:rsidR="00446693" w:rsidRPr="00446693" w:rsidRDefault="00446693" w:rsidP="00446693">
      <w:pPr>
        <w:spacing w:after="0" w:line="240" w:lineRule="auto"/>
        <w:jc w:val="both"/>
        <w:rPr>
          <w:rFonts w:ascii="Times New Roman" w:hAnsi="Times New Roman" w:cs="Times New Roman"/>
          <w:lang w:val="en-GB"/>
        </w:rPr>
      </w:pPr>
      <w:r w:rsidRPr="00446693">
        <w:rPr>
          <w:rFonts w:ascii="Times New Roman" w:hAnsi="Times New Roman" w:cs="Times New Roman"/>
          <w:lang w:val="en-GB"/>
        </w:rPr>
        <w:t>In case goods or services which are banned to be imported from Russia by the USA, EU and/or UK are imported from Russia, they will only be used in Turkey and not be exported through Turkey to sanctioning countries (USA/EU/UK), banned persons and/or banned companies/institutions,</w:t>
      </w:r>
    </w:p>
    <w:p w:rsidR="00446693" w:rsidRPr="00446693" w:rsidRDefault="00446693" w:rsidP="00446693">
      <w:pPr>
        <w:pStyle w:val="ListParagraph"/>
        <w:spacing w:after="0" w:line="240" w:lineRule="auto"/>
        <w:jc w:val="both"/>
        <w:rPr>
          <w:rFonts w:ascii="Times New Roman" w:hAnsi="Times New Roman" w:cs="Times New Roman"/>
          <w:lang w:val="en-GB"/>
        </w:rPr>
      </w:pPr>
    </w:p>
    <w:p w:rsidR="00446693" w:rsidRPr="00446693" w:rsidRDefault="00446693" w:rsidP="00446693">
      <w:pPr>
        <w:spacing w:after="0" w:line="240" w:lineRule="auto"/>
        <w:jc w:val="both"/>
        <w:rPr>
          <w:rFonts w:ascii="Times New Roman" w:hAnsi="Times New Roman" w:cs="Times New Roman"/>
          <w:lang w:val="en-GB"/>
        </w:rPr>
      </w:pPr>
      <w:r w:rsidRPr="00446693">
        <w:rPr>
          <w:rFonts w:ascii="Times New Roman" w:hAnsi="Times New Roman" w:cs="Times New Roman"/>
          <w:lang w:val="en-GB"/>
        </w:rPr>
        <w:t>We shall not export goods or services (including luxury goods listed related EU  &amp; OFAC sanction regulations*), which are banned to be exported to Russia by the USA EU and/or UK by importing them from a sanctioning country (USA/EU/UK) to Russia, banned persons, banned companies and/or institutions directly or through Turkey.</w:t>
      </w:r>
    </w:p>
    <w:p w:rsidR="00446693" w:rsidRPr="00446693" w:rsidRDefault="00446693" w:rsidP="00446693">
      <w:pPr>
        <w:spacing w:after="0" w:line="240" w:lineRule="auto"/>
        <w:jc w:val="both"/>
        <w:rPr>
          <w:rFonts w:ascii="Times New Roman" w:hAnsi="Times New Roman" w:cs="Times New Roman"/>
          <w:lang w:val="en-GB"/>
        </w:rPr>
      </w:pPr>
    </w:p>
    <w:p w:rsidR="00446693" w:rsidRPr="00446693" w:rsidRDefault="00446693" w:rsidP="00446693">
      <w:pPr>
        <w:spacing w:after="0" w:line="240" w:lineRule="auto"/>
        <w:jc w:val="both"/>
        <w:rPr>
          <w:rFonts w:ascii="Times New Roman" w:hAnsi="Times New Roman" w:cs="Times New Roman"/>
          <w:lang w:val="en-GB"/>
        </w:rPr>
      </w:pPr>
      <w:r w:rsidRPr="00446693">
        <w:rPr>
          <w:rFonts w:ascii="Times New Roman" w:hAnsi="Times New Roman" w:cs="Times New Roman"/>
          <w:lang w:val="en-GB"/>
        </w:rPr>
        <w:t>We agree, declare and undertake that all of our obligations and undertaking herein shall apply to all the countries which will be imposed a sanction by the Republic of Turkey, United Arab Emirates</w:t>
      </w:r>
      <w:r w:rsidR="007B355C">
        <w:rPr>
          <w:rFonts w:ascii="Times New Roman" w:hAnsi="Times New Roman" w:cs="Times New Roman"/>
          <w:lang w:val="en-GB"/>
        </w:rPr>
        <w:t xml:space="preserve"> </w:t>
      </w:r>
      <w:r w:rsidRPr="00446693">
        <w:rPr>
          <w:rFonts w:ascii="Times New Roman" w:hAnsi="Times New Roman" w:cs="Times New Roman"/>
          <w:lang w:val="en-GB"/>
        </w:rPr>
        <w:t xml:space="preserve">(UAE), </w:t>
      </w:r>
      <w:r w:rsidR="007B355C">
        <w:rPr>
          <w:rFonts w:ascii="Times New Roman" w:hAnsi="Times New Roman" w:cs="Times New Roman"/>
          <w:lang w:val="en-GB"/>
        </w:rPr>
        <w:t xml:space="preserve">European Union (EU), </w:t>
      </w:r>
      <w:r w:rsidRPr="00446693">
        <w:rPr>
          <w:rFonts w:ascii="Times New Roman" w:hAnsi="Times New Roman" w:cs="Times New Roman"/>
          <w:lang w:val="en-GB"/>
        </w:rPr>
        <w:t xml:space="preserve">United Nations (UN), United Kingdom (UK) or OFAC after the signature date of this letter of undertaking. </w:t>
      </w:r>
    </w:p>
    <w:p w:rsidR="00446693" w:rsidRPr="00446693" w:rsidRDefault="00446693" w:rsidP="00446693">
      <w:pPr>
        <w:autoSpaceDE w:val="0"/>
        <w:autoSpaceDN w:val="0"/>
        <w:spacing w:after="0" w:line="240" w:lineRule="auto"/>
        <w:jc w:val="both"/>
        <w:rPr>
          <w:rFonts w:ascii="Times New Roman" w:hAnsi="Times New Roman" w:cs="Times New Roman"/>
          <w:color w:val="C00000"/>
          <w:lang w:val="en-GB"/>
        </w:rPr>
      </w:pPr>
      <w:r>
        <w:rPr>
          <w:rFonts w:ascii="Times New Roman" w:hAnsi="Times New Roman" w:cs="Times New Roman"/>
          <w:noProof/>
          <w:color w:val="C00000"/>
          <w:lang w:val="tr-TR" w:eastAsia="tr-TR"/>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59093</wp:posOffset>
                </wp:positionV>
                <wp:extent cx="6707874" cy="26992"/>
                <wp:effectExtent l="0" t="0" r="36195" b="30480"/>
                <wp:wrapNone/>
                <wp:docPr id="1" name="Straight Connector 1"/>
                <wp:cNvGraphicFramePr/>
                <a:graphic xmlns:a="http://schemas.openxmlformats.org/drawingml/2006/main">
                  <a:graphicData uri="http://schemas.microsoft.com/office/word/2010/wordprocessingShape">
                    <wps:wsp>
                      <wps:cNvCnPr/>
                      <wps:spPr>
                        <a:xfrm flipV="1">
                          <a:off x="0" y="0"/>
                          <a:ext cx="6707874" cy="2699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65E714"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7pt,4.65pt" to="1005.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" strokecolor="black [3213]">
                <w10:wrap anchorx="margin"/>
              </v:line>
            </w:pict>
          </mc:Fallback>
        </mc:AlternateContent>
      </w:r>
    </w:p>
    <w:p w:rsidR="00446693" w:rsidRPr="00446693" w:rsidRDefault="00446693" w:rsidP="00446693">
      <w:pPr>
        <w:spacing w:after="0" w:line="240" w:lineRule="auto"/>
        <w:jc w:val="both"/>
        <w:rPr>
          <w:rFonts w:ascii="Times New Roman" w:hAnsi="Times New Roman" w:cs="Times New Roman"/>
          <w:sz w:val="16"/>
        </w:rPr>
      </w:pPr>
      <w:r w:rsidRPr="00446693">
        <w:rPr>
          <w:rFonts w:ascii="Times New Roman" w:hAnsi="Times New Roman" w:cs="Times New Roman"/>
          <w:b/>
        </w:rPr>
        <w:t xml:space="preserve">* </w:t>
      </w:r>
      <w:r w:rsidRPr="00446693">
        <w:rPr>
          <w:rFonts w:ascii="Times New Roman" w:hAnsi="Times New Roman" w:cs="Times New Roman"/>
          <w:b/>
          <w:sz w:val="16"/>
        </w:rPr>
        <w:t>EU:</w:t>
      </w:r>
      <w:r w:rsidRPr="00446693">
        <w:rPr>
          <w:rFonts w:ascii="Times New Roman" w:hAnsi="Times New Roman" w:cs="Times New Roman"/>
          <w:sz w:val="16"/>
        </w:rPr>
        <w:t xml:space="preserve"> Article 3h of Regulation (EU) No 833/2014 as amended by Regulation (EU) 2022/428 establishes a ban to sell, supply, transfer or export luxury goods listed in Annex XVIII insofar as their value exceeds EUR 300 per item unless otherwise specified in that Annex.</w:t>
      </w:r>
    </w:p>
    <w:p w:rsidR="00446693" w:rsidRPr="00446693" w:rsidRDefault="00446693" w:rsidP="00446693">
      <w:pPr>
        <w:spacing w:after="0" w:line="240" w:lineRule="auto"/>
        <w:jc w:val="both"/>
        <w:rPr>
          <w:rFonts w:ascii="Times New Roman" w:hAnsi="Times New Roman" w:cs="Times New Roman"/>
          <w:sz w:val="16"/>
        </w:rPr>
      </w:pPr>
    </w:p>
    <w:p w:rsidR="00446693" w:rsidRPr="00446693" w:rsidRDefault="00446693" w:rsidP="00446693">
      <w:pPr>
        <w:spacing w:after="0" w:line="240" w:lineRule="auto"/>
        <w:jc w:val="both"/>
        <w:rPr>
          <w:rFonts w:ascii="Times New Roman" w:hAnsi="Times New Roman" w:cs="Times New Roman"/>
          <w:sz w:val="16"/>
        </w:rPr>
      </w:pPr>
      <w:r w:rsidRPr="00446693">
        <w:rPr>
          <w:rFonts w:ascii="Times New Roman" w:hAnsi="Times New Roman" w:cs="Times New Roman"/>
          <w:b/>
          <w:sz w:val="16"/>
        </w:rPr>
        <w:t>OFAC:</w:t>
      </w:r>
      <w:r w:rsidRPr="00446693">
        <w:rPr>
          <w:rFonts w:ascii="Times New Roman" w:hAnsi="Times New Roman" w:cs="Times New Roman"/>
          <w:sz w:val="16"/>
        </w:rPr>
        <w:t xml:space="preserve"> Executive Order (E.O.) of March 11, 2022, “Prohibiting Certain Imports, Exports, and New Investment With Respect to Continued Russian Federation Aggression, the exportation, reexportation, sale, or supply, directly or indirectly, from the United States, or by a United States person, wherever located, of luxury goods, and any other items as may be determined by the Secretary of Commerce, in consultation with the Secretary of State and the Secretary of the Treasury, to any person located in the Russian Federation.</w:t>
      </w:r>
    </w:p>
    <w:p w:rsidR="00446693" w:rsidRPr="00446693" w:rsidRDefault="00446693" w:rsidP="00446693">
      <w:pPr>
        <w:spacing w:after="0" w:line="240" w:lineRule="auto"/>
        <w:jc w:val="both"/>
        <w:rPr>
          <w:rFonts w:ascii="Times New Roman" w:hAnsi="Times New Roman" w:cs="Times New Roman"/>
          <w:sz w:val="16"/>
        </w:rPr>
      </w:pPr>
    </w:p>
    <w:p w:rsidR="00446693" w:rsidRPr="00446693" w:rsidRDefault="00446693" w:rsidP="00446693">
      <w:pPr>
        <w:spacing w:after="0" w:line="240" w:lineRule="auto"/>
        <w:jc w:val="both"/>
        <w:rPr>
          <w:rFonts w:ascii="Times New Roman" w:hAnsi="Times New Roman" w:cs="Times New Roman"/>
          <w:sz w:val="16"/>
        </w:rPr>
      </w:pPr>
      <w:r w:rsidRPr="00446693">
        <w:rPr>
          <w:rFonts w:ascii="Times New Roman" w:hAnsi="Times New Roman" w:cs="Times New Roman"/>
          <w:sz w:val="16"/>
        </w:rPr>
        <w:t>Acccording to Bureau of Industry And Security (BIS) luxury goods mean; luxury automobiles; yachts; gems; jewelry; other fashion accessories; cosmetics; perfumes; furs; designer clothing; luxury watches; rugs and tapestries; electronic entertainment software and equipment; recreational sports equipment; tobacco; wine and other alcoholic beverages; musical instruments; art; and antiques and collectible items, including but not limited to rare coins and stamps are subject to a general policy of denial. For clothing and footwear that are considered ‘luxury goods’ and listed in supplement no. 5 to part 746 of the EAR, a license is required, as stated in A1, when the per unit value of each individual item of clothing or pair of shoes is equal to or greater than U.S. $1,000 (wholesale price). There is no minimum dollar value for the other ‘luxury goods’ listed in supplement no. 5.</w:t>
      </w:r>
    </w:p>
    <w:p w:rsidR="00446693" w:rsidRPr="00446693" w:rsidRDefault="00446693" w:rsidP="00446693">
      <w:pPr>
        <w:jc w:val="both"/>
        <w:rPr>
          <w:rFonts w:ascii="Times New Roman" w:hAnsi="Times New Roman" w:cs="Times New Roman"/>
          <w:sz w:val="16"/>
        </w:rPr>
      </w:pPr>
    </w:p>
    <w:p w:rsidR="00446693" w:rsidRPr="00446693" w:rsidRDefault="00446693" w:rsidP="00446693">
      <w:pPr>
        <w:jc w:val="center"/>
        <w:rPr>
          <w:rFonts w:ascii="Times New Roman" w:hAnsi="Times New Roman" w:cs="Times New Roman"/>
          <w:b/>
          <w:bCs/>
        </w:rPr>
      </w:pPr>
      <w:r w:rsidRPr="00446693">
        <w:rPr>
          <w:rFonts w:ascii="Times New Roman" w:hAnsi="Times New Roman" w:cs="Times New Roman"/>
          <w:b/>
          <w:bCs/>
        </w:rPr>
        <w:t>COMMITMENT</w:t>
      </w:r>
    </w:p>
    <w:p w:rsidR="00446693" w:rsidRPr="00446693" w:rsidRDefault="00446693" w:rsidP="00446693">
      <w:pPr>
        <w:jc w:val="both"/>
        <w:rPr>
          <w:rFonts w:ascii="Times New Roman" w:hAnsi="Times New Roman" w:cs="Times New Roman"/>
          <w:lang w:val="en-GB"/>
        </w:rPr>
      </w:pPr>
      <w:r w:rsidRPr="00446693">
        <w:rPr>
          <w:rFonts w:ascii="Times New Roman" w:hAnsi="Times New Roman" w:cs="Times New Roman"/>
          <w:lang w:val="en-GB"/>
        </w:rPr>
        <w:t xml:space="preserve">I accept, declare and undertake that I will use my current and/or new accounts (“Account”) with </w:t>
      </w:r>
      <w:proofErr w:type="spellStart"/>
      <w:r w:rsidRPr="00446693">
        <w:rPr>
          <w:rFonts w:ascii="Times New Roman" w:hAnsi="Times New Roman" w:cs="Times New Roman"/>
          <w:lang w:val="en-GB"/>
        </w:rPr>
        <w:t>Denizbank</w:t>
      </w:r>
      <w:proofErr w:type="spellEnd"/>
      <w:r w:rsidRPr="00446693">
        <w:rPr>
          <w:rFonts w:ascii="Times New Roman" w:hAnsi="Times New Roman" w:cs="Times New Roman"/>
          <w:lang w:val="en-GB"/>
        </w:rPr>
        <w:t xml:space="preserve"> A.Ş (“Bank”) for the purpose of carrying out investment transactions (“Purpose”) provided that I fulfil the payment transactions and/or other necessary conditions within the borders of the Republic of Turkey on my own behalf and account.</w:t>
      </w:r>
    </w:p>
    <w:p w:rsidR="00446693" w:rsidRPr="00446693" w:rsidRDefault="00446693" w:rsidP="00446693">
      <w:pPr>
        <w:jc w:val="both"/>
        <w:rPr>
          <w:rFonts w:ascii="Times New Roman" w:hAnsi="Times New Roman" w:cs="Times New Roman"/>
          <w:b/>
          <w:lang w:val="en-GB"/>
        </w:rPr>
      </w:pPr>
      <w:r w:rsidRPr="00446693">
        <w:rPr>
          <w:rFonts w:ascii="Times New Roman" w:hAnsi="Times New Roman" w:cs="Times New Roman"/>
          <w:b/>
          <w:noProof/>
          <w:lang w:val="tr-TR" w:eastAsia="tr-TR"/>
        </w:rPr>
        <mc:AlternateContent>
          <mc:Choice Requires="wps">
            <w:drawing>
              <wp:anchor distT="45720" distB="45720" distL="114300" distR="114300" simplePos="0" relativeHeight="251661312" behindDoc="0" locked="0" layoutInCell="1" allowOverlap="1" wp14:anchorId="244DB324" wp14:editId="53DE32BC">
                <wp:simplePos x="0" y="0"/>
                <wp:positionH relativeFrom="margin">
                  <wp:align>right</wp:align>
                </wp:positionH>
                <wp:positionV relativeFrom="paragraph">
                  <wp:posOffset>326134</wp:posOffset>
                </wp:positionV>
                <wp:extent cx="340995" cy="218364"/>
                <wp:effectExtent l="0" t="0" r="190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218364"/>
                        </a:xfrm>
                        <a:prstGeom prst="rect">
                          <a:avLst/>
                        </a:prstGeom>
                        <a:solidFill>
                          <a:srgbClr val="FFFFFF"/>
                        </a:solidFill>
                        <a:ln w="9525">
                          <a:noFill/>
                          <a:miter lim="800000"/>
                          <a:headEnd/>
                          <a:tailEnd/>
                        </a:ln>
                      </wps:spPr>
                      <wps:txbx>
                        <w:txbxContent>
                          <w:p w:rsidR="00446693" w:rsidRPr="00446693" w:rsidRDefault="00446693" w:rsidP="00446693">
                            <w:pPr>
                              <w:rPr>
                                <w:b/>
                                <w:sz w:val="16"/>
                              </w:rPr>
                            </w:pPr>
                            <w:r w:rsidRPr="00446693">
                              <w:rPr>
                                <w:b/>
                                <w:sz w:val="16"/>
                                <w:lang w:val="tr-TR"/>
                              </w:rPr>
                              <w:t>1/</w:t>
                            </w:r>
                            <w:r w:rsidR="00F24F80">
                              <w:rPr>
                                <w:b/>
                                <w:sz w:val="16"/>
                                <w:lang w:val="tr-TR"/>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4DB324" id="_x0000_t202" coordsize="21600,21600" o:spt="202" path="m,l,21600r21600,l21600,xe">
                <v:stroke joinstyle="miter"/>
                <v:path gradientshapeok="t" o:connecttype="rect"/>
              </v:shapetype>
              <v:shape id="Text Box 2" o:spid="_x0000_s1026" type="#_x0000_t202" style="position:absolute;left:0;text-align:left;margin-left:-24.35pt;margin-top:25.7pt;width:26.85pt;height:17.2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" stroked="f">
                <v:textbox>
                  <w:txbxContent>
                    <w:p w:rsidR="00446693" w:rsidRPr="00446693" w:rsidRDefault="00446693" w:rsidP="00446693">
                      <w:pPr>
                        <w:rPr>
                          <w:b/>
                          <w:sz w:val="16"/>
                        </w:rPr>
                      </w:pPr>
                      <w:r w:rsidRPr="00446693">
                        <w:rPr>
                          <w:b/>
                          <w:sz w:val="16"/>
                          <w:lang w:val="tr-TR"/>
                        </w:rPr>
                        <w:t>1/</w:t>
                      </w:r>
                      <w:r w:rsidR="00F24F80">
                        <w:rPr>
                          <w:b/>
                          <w:sz w:val="16"/>
                          <w:lang w:val="tr-TR"/>
                        </w:rPr>
                        <w:t>5</w:t>
                      </w:r>
                    </w:p>
                  </w:txbxContent>
                </v:textbox>
                <w10:wrap type="square" anchorx="margin"/>
              </v:shape>
            </w:pict>
          </mc:Fallback>
        </mc:AlternateContent>
      </w:r>
      <w:r w:rsidRPr="00446693">
        <w:rPr>
          <w:rFonts w:ascii="Times New Roman" w:hAnsi="Times New Roman" w:cs="Times New Roman"/>
          <w:b/>
          <w:lang w:val="en-GB"/>
        </w:rPr>
        <w:t xml:space="preserve">I accept, declare and undertake that I will not make any transaction from this Account other than the stated Purpose, I will not make any transactions from the Account to abroad for </w:t>
      </w:r>
      <w:proofErr w:type="gramStart"/>
      <w:r w:rsidRPr="00446693">
        <w:rPr>
          <w:rFonts w:ascii="Times New Roman" w:hAnsi="Times New Roman" w:cs="Times New Roman"/>
          <w:b/>
          <w:lang w:val="en-GB"/>
        </w:rPr>
        <w:t>transfer</w:t>
      </w:r>
      <w:r w:rsidRPr="00446693">
        <w:rPr>
          <w:rFonts w:ascii="Times New Roman" w:hAnsi="Times New Roman" w:cs="Times New Roman"/>
          <w:b/>
          <w:noProof/>
          <w:lang w:val="tr-TR" w:eastAsia="tr-TR"/>
        </w:rPr>
        <w:t xml:space="preserve"> </w:t>
      </w:r>
      <w:r w:rsidRPr="00446693">
        <w:rPr>
          <w:rFonts w:ascii="Times New Roman" w:hAnsi="Times New Roman" w:cs="Times New Roman"/>
          <w:b/>
          <w:lang w:val="en-GB"/>
        </w:rPr>
        <w:t xml:space="preserve"> and</w:t>
      </w:r>
      <w:proofErr w:type="gramEnd"/>
      <w:r w:rsidRPr="00446693">
        <w:rPr>
          <w:rFonts w:ascii="Times New Roman" w:hAnsi="Times New Roman" w:cs="Times New Roman"/>
          <w:b/>
          <w:lang w:val="en-GB"/>
        </w:rPr>
        <w:t xml:space="preserve">/or other foreign </w:t>
      </w:r>
      <w:r w:rsidRPr="00446693">
        <w:rPr>
          <w:rFonts w:ascii="Times New Roman" w:hAnsi="Times New Roman" w:cs="Times New Roman"/>
          <w:b/>
          <w:lang w:val="en-GB"/>
        </w:rPr>
        <w:lastRenderedPageBreak/>
        <w:t>transactions and crypto money trading or to send money indirectly or directly to crypto money platforms, I will not use it as an intermediary account to transfer money and/or other assets.</w:t>
      </w:r>
    </w:p>
    <w:p w:rsidR="00446693" w:rsidRPr="00446693" w:rsidRDefault="00446693" w:rsidP="00446693">
      <w:pPr>
        <w:jc w:val="both"/>
        <w:rPr>
          <w:rFonts w:ascii="Times New Roman" w:hAnsi="Times New Roman" w:cs="Times New Roman"/>
          <w:lang w:val="en-GB"/>
        </w:rPr>
      </w:pPr>
      <w:r w:rsidRPr="00446693">
        <w:rPr>
          <w:rFonts w:ascii="Times New Roman" w:hAnsi="Times New Roman" w:cs="Times New Roman"/>
          <w:lang w:val="en-GB"/>
        </w:rPr>
        <w:t>I accept, declare and undertake that the Bank may unilaterally terminate the Core Banking Service Agreement with just cause if I violate the commitment and the Bank can use the rights granted to it under the Core Banking Service Agreement in case of just cause termination.</w:t>
      </w:r>
    </w:p>
    <w:p w:rsidR="00446693" w:rsidRPr="00446693" w:rsidRDefault="00446693" w:rsidP="00446693">
      <w:pPr>
        <w:jc w:val="both"/>
        <w:rPr>
          <w:rFonts w:ascii="Times New Roman" w:hAnsi="Times New Roman" w:cs="Times New Roman"/>
          <w:lang w:val="en-GB"/>
        </w:rPr>
      </w:pPr>
      <w:r w:rsidRPr="00446693">
        <w:rPr>
          <w:rFonts w:ascii="Times New Roman" w:hAnsi="Times New Roman" w:cs="Times New Roman"/>
          <w:lang w:val="en-GB"/>
        </w:rPr>
        <w:t>This Commitment will enter into force on the date of signature and is an annex and an integral part of the Basic Banking Service Agreement I signed with the Bank.</w:t>
      </w:r>
    </w:p>
    <w:p w:rsidR="00446693" w:rsidRPr="00446693" w:rsidRDefault="00446693" w:rsidP="00446693">
      <w:pPr>
        <w:jc w:val="both"/>
        <w:rPr>
          <w:rFonts w:ascii="Times New Roman" w:hAnsi="Times New Roman" w:cs="Times New Roman"/>
          <w:lang w:val="en-GB"/>
        </w:rPr>
      </w:pPr>
      <w:r w:rsidRPr="00446693">
        <w:rPr>
          <w:rFonts w:ascii="Times New Roman" w:hAnsi="Times New Roman" w:cs="Times New Roman"/>
          <w:lang w:val="en-GB"/>
        </w:rPr>
        <w:t>The text of this Commitment has been signed in Turkish, English and Russian languages, and in case of inconsistency between them, the Turkish version will prevail.</w:t>
      </w:r>
    </w:p>
    <w:p w:rsidR="00446693" w:rsidRPr="00446693" w:rsidRDefault="00446693" w:rsidP="00446693">
      <w:pPr>
        <w:jc w:val="both"/>
        <w:rPr>
          <w:rFonts w:ascii="Times New Roman" w:hAnsi="Times New Roman" w:cs="Times New Roman"/>
        </w:rPr>
      </w:pPr>
    </w:p>
    <w:p w:rsidR="00531ACD" w:rsidRPr="00446693" w:rsidRDefault="00531ACD" w:rsidP="00446693">
      <w:pPr>
        <w:jc w:val="center"/>
        <w:rPr>
          <w:rFonts w:ascii="Times New Roman" w:hAnsi="Times New Roman" w:cs="Times New Roman"/>
          <w:b/>
        </w:rPr>
      </w:pPr>
      <w:r w:rsidRPr="00446693">
        <w:rPr>
          <w:rFonts w:ascii="Times New Roman" w:hAnsi="Times New Roman" w:cs="Times New Roman"/>
          <w:b/>
        </w:rPr>
        <w:t>ПИСЬМО-ОБЯЗАТЕЛЬСТВО О СОБЛЮДЕНИИ САНКЦИЙ ПРОТИВ РОССИИ И ДРУГИХ СТРАН, НАХОДЯЩИХСЯ ПОД ЭМБАРГО</w:t>
      </w:r>
    </w:p>
    <w:p w:rsidR="00531ACD" w:rsidRPr="00446693" w:rsidRDefault="00624658" w:rsidP="00446693">
      <w:pPr>
        <w:jc w:val="both"/>
        <w:rPr>
          <w:rFonts w:ascii="Times New Roman" w:hAnsi="Times New Roman" w:cs="Times New Roman"/>
          <w:lang w:val="en-US"/>
        </w:rPr>
      </w:pPr>
      <w:r w:rsidRPr="00446693">
        <w:rPr>
          <w:rFonts w:ascii="Times New Roman" w:hAnsi="Times New Roman" w:cs="Times New Roman"/>
          <w:lang w:val="en-US"/>
        </w:rPr>
        <w:t xml:space="preserve">B </w:t>
      </w:r>
      <w:proofErr w:type="spellStart"/>
      <w:r w:rsidR="00531ACD" w:rsidRPr="00446693">
        <w:rPr>
          <w:rFonts w:ascii="Times New Roman" w:hAnsi="Times New Roman" w:cs="Times New Roman"/>
          <w:lang w:val="en-US"/>
        </w:rPr>
        <w:t>Denizbank</w:t>
      </w:r>
      <w:proofErr w:type="spellEnd"/>
      <w:r w:rsidR="00531ACD" w:rsidRPr="00446693">
        <w:rPr>
          <w:rFonts w:ascii="Times New Roman" w:hAnsi="Times New Roman" w:cs="Times New Roman"/>
          <w:lang w:val="en-US"/>
        </w:rPr>
        <w:t xml:space="preserve"> A.Ş.</w:t>
      </w:r>
    </w:p>
    <w:p w:rsidR="00F21AF1" w:rsidRPr="00446693" w:rsidRDefault="00531ACD" w:rsidP="00446693">
      <w:pPr>
        <w:jc w:val="both"/>
        <w:rPr>
          <w:rFonts w:ascii="Times New Roman" w:hAnsi="Times New Roman" w:cs="Times New Roman"/>
          <w:lang w:val="en-US"/>
        </w:rPr>
      </w:pPr>
      <w:r w:rsidRPr="00446693">
        <w:rPr>
          <w:rFonts w:ascii="Times New Roman" w:hAnsi="Times New Roman" w:cs="Times New Roman"/>
          <w:lang w:val="en-US"/>
        </w:rPr>
        <w:t xml:space="preserve">____________________ </w:t>
      </w:r>
      <w:proofErr w:type="spellStart"/>
      <w:r w:rsidRPr="00446693">
        <w:rPr>
          <w:rFonts w:ascii="Times New Roman" w:hAnsi="Times New Roman" w:cs="Times New Roman"/>
          <w:lang w:val="en-US"/>
        </w:rPr>
        <w:t>Филиал</w:t>
      </w:r>
      <w:proofErr w:type="spellEnd"/>
    </w:p>
    <w:p w:rsidR="00F21AF1" w:rsidRPr="00446693" w:rsidRDefault="00F21AF1" w:rsidP="00446693">
      <w:pPr>
        <w:jc w:val="both"/>
        <w:rPr>
          <w:rFonts w:ascii="Times New Roman" w:hAnsi="Times New Roman" w:cs="Times New Roman"/>
        </w:rPr>
      </w:pPr>
      <w:r w:rsidRPr="00446693">
        <w:rPr>
          <w:rFonts w:ascii="Times New Roman" w:hAnsi="Times New Roman" w:cs="Times New Roman"/>
        </w:rPr>
        <w:t>В рамках Письма-обязательства о соблюдении санкций против России и других стран, находящихся под эмбарго (“Письмо-обязательство”), мы соглашаемся, заявляем и обязуемся, что получатели и отправител</w:t>
      </w:r>
      <w:r w:rsidR="008F074C" w:rsidRPr="00446693">
        <w:rPr>
          <w:rFonts w:ascii="Times New Roman" w:hAnsi="Times New Roman" w:cs="Times New Roman"/>
        </w:rPr>
        <w:t>и</w:t>
      </w:r>
      <w:r w:rsidRPr="00446693">
        <w:rPr>
          <w:rFonts w:ascii="Times New Roman" w:hAnsi="Times New Roman" w:cs="Times New Roman"/>
        </w:rPr>
        <w:t xml:space="preserve"> в отношении любых входящих или исходящих транзакций по переводу в страну и из страны с наших счетов, уже открытых или которые буду открыты в вашем </w:t>
      </w:r>
      <w:r w:rsidR="00A959D0" w:rsidRPr="00446693">
        <w:rPr>
          <w:rFonts w:ascii="Times New Roman" w:hAnsi="Times New Roman" w:cs="Times New Roman"/>
        </w:rPr>
        <w:t>Б</w:t>
      </w:r>
      <w:r w:rsidRPr="00446693">
        <w:rPr>
          <w:rFonts w:ascii="Times New Roman" w:hAnsi="Times New Roman" w:cs="Times New Roman"/>
        </w:rPr>
        <w:t>анке, другие лица, если таковые имеются, от имени или в</w:t>
      </w:r>
      <w:r w:rsidR="00E604E7" w:rsidRPr="00446693">
        <w:rPr>
          <w:rFonts w:ascii="Times New Roman" w:hAnsi="Times New Roman" w:cs="Times New Roman"/>
        </w:rPr>
        <w:t xml:space="preserve"> интересах которых</w:t>
      </w:r>
      <w:r w:rsidRPr="00446693">
        <w:rPr>
          <w:rFonts w:ascii="Times New Roman" w:hAnsi="Times New Roman" w:cs="Times New Roman"/>
        </w:rPr>
        <w:t xml:space="preserve"> действу</w:t>
      </w:r>
      <w:r w:rsidR="00E604E7" w:rsidRPr="00446693">
        <w:rPr>
          <w:rFonts w:ascii="Times New Roman" w:hAnsi="Times New Roman" w:cs="Times New Roman"/>
        </w:rPr>
        <w:t>ем</w:t>
      </w:r>
      <w:r w:rsidRPr="00446693">
        <w:rPr>
          <w:rFonts w:ascii="Times New Roman" w:hAnsi="Times New Roman" w:cs="Times New Roman"/>
        </w:rPr>
        <w:t>, товары и услуги, касающиеся коммерческой деятельности, которая лежит в основе этих транзакций, все суда и транспортные средства, участвующие в отправке этих товаров, не будут разгружаться в странах, находящихся под эмбарго, включая автомобильные дороги, их погрузк</w:t>
      </w:r>
      <w:r w:rsidR="00E604E7" w:rsidRPr="00446693">
        <w:rPr>
          <w:rFonts w:ascii="Times New Roman" w:hAnsi="Times New Roman" w:cs="Times New Roman"/>
        </w:rPr>
        <w:t>у</w:t>
      </w:r>
      <w:r w:rsidRPr="00446693">
        <w:rPr>
          <w:rFonts w:ascii="Times New Roman" w:hAnsi="Times New Roman" w:cs="Times New Roman"/>
        </w:rPr>
        <w:t>, выгрузк</w:t>
      </w:r>
      <w:r w:rsidR="00E604E7" w:rsidRPr="00446693">
        <w:rPr>
          <w:rFonts w:ascii="Times New Roman" w:hAnsi="Times New Roman" w:cs="Times New Roman"/>
        </w:rPr>
        <w:t>у</w:t>
      </w:r>
      <w:r w:rsidR="007E5137" w:rsidRPr="00446693">
        <w:rPr>
          <w:rFonts w:ascii="Times New Roman" w:hAnsi="Times New Roman" w:cs="Times New Roman"/>
        </w:rPr>
        <w:t>,</w:t>
      </w:r>
      <w:r w:rsidRPr="00446693">
        <w:rPr>
          <w:rFonts w:ascii="Times New Roman" w:hAnsi="Times New Roman" w:cs="Times New Roman"/>
        </w:rPr>
        <w:t xml:space="preserve"> и порт</w:t>
      </w:r>
      <w:r w:rsidR="007E5137" w:rsidRPr="00446693">
        <w:rPr>
          <w:rFonts w:ascii="Times New Roman" w:hAnsi="Times New Roman" w:cs="Times New Roman"/>
        </w:rPr>
        <w:t>ы</w:t>
      </w:r>
      <w:r w:rsidRPr="00446693">
        <w:rPr>
          <w:rFonts w:ascii="Times New Roman" w:hAnsi="Times New Roman" w:cs="Times New Roman"/>
        </w:rPr>
        <w:t xml:space="preserve"> захода не будут связаны прямо или косвенно с Ираном, Сирией, Северной Кореей, </w:t>
      </w:r>
      <w:r w:rsidR="00A959D0" w:rsidRPr="00446693">
        <w:rPr>
          <w:rFonts w:ascii="Times New Roman" w:hAnsi="Times New Roman" w:cs="Times New Roman"/>
        </w:rPr>
        <w:t xml:space="preserve">Крымом, </w:t>
      </w:r>
      <w:r w:rsidR="007E5137" w:rsidRPr="00446693">
        <w:rPr>
          <w:rFonts w:ascii="Times New Roman" w:hAnsi="Times New Roman" w:cs="Times New Roman"/>
        </w:rPr>
        <w:t>Херсонским, Запорожским, Луганским, Донецким регионами Украины</w:t>
      </w:r>
      <w:r w:rsidR="00A959D0" w:rsidRPr="00446693">
        <w:rPr>
          <w:rFonts w:ascii="Times New Roman" w:hAnsi="Times New Roman" w:cs="Times New Roman"/>
        </w:rPr>
        <w:t xml:space="preserve">, </w:t>
      </w:r>
      <w:r w:rsidRPr="00446693">
        <w:rPr>
          <w:rFonts w:ascii="Times New Roman" w:hAnsi="Times New Roman" w:cs="Times New Roman"/>
        </w:rPr>
        <w:t>Кубой, Суданом, Мьянм</w:t>
      </w:r>
      <w:r w:rsidR="00A959D0" w:rsidRPr="00446693">
        <w:rPr>
          <w:rFonts w:ascii="Times New Roman" w:hAnsi="Times New Roman" w:cs="Times New Roman"/>
        </w:rPr>
        <w:t>ой</w:t>
      </w:r>
      <w:r w:rsidRPr="00446693">
        <w:rPr>
          <w:rFonts w:ascii="Times New Roman" w:hAnsi="Times New Roman" w:cs="Times New Roman"/>
        </w:rPr>
        <w:t xml:space="preserve"> (Бирм</w:t>
      </w:r>
      <w:r w:rsidR="00A959D0" w:rsidRPr="00446693">
        <w:rPr>
          <w:rFonts w:ascii="Times New Roman" w:hAnsi="Times New Roman" w:cs="Times New Roman"/>
        </w:rPr>
        <w:t>ой</w:t>
      </w:r>
      <w:r w:rsidRPr="00446693">
        <w:rPr>
          <w:rFonts w:ascii="Times New Roman" w:hAnsi="Times New Roman" w:cs="Times New Roman"/>
        </w:rPr>
        <w:t>), Венесуэл</w:t>
      </w:r>
      <w:r w:rsidR="00A959D0" w:rsidRPr="00446693">
        <w:rPr>
          <w:rFonts w:ascii="Times New Roman" w:hAnsi="Times New Roman" w:cs="Times New Roman"/>
        </w:rPr>
        <w:t>ой</w:t>
      </w:r>
      <w:r w:rsidRPr="00446693">
        <w:rPr>
          <w:rFonts w:ascii="Times New Roman" w:hAnsi="Times New Roman" w:cs="Times New Roman"/>
        </w:rPr>
        <w:t xml:space="preserve">, что платежи по операциям, включая мультимодальные перевозки (тип перевозки, включающий различные транспортные единицы или средства, использующие несколько видов транспорта), связанные с лицами и учреждениями / товарами и услугами / портом / грузом и судном с этими странами прямо или косвенно, не будут производиться с наших счетов в вашем </w:t>
      </w:r>
      <w:r w:rsidR="00A959D0" w:rsidRPr="00446693">
        <w:rPr>
          <w:rFonts w:ascii="Times New Roman" w:hAnsi="Times New Roman" w:cs="Times New Roman"/>
        </w:rPr>
        <w:t>Б</w:t>
      </w:r>
      <w:r w:rsidRPr="00446693">
        <w:rPr>
          <w:rFonts w:ascii="Times New Roman" w:hAnsi="Times New Roman" w:cs="Times New Roman"/>
        </w:rPr>
        <w:t>анке.</w:t>
      </w:r>
    </w:p>
    <w:p w:rsidR="00A959D0" w:rsidRPr="00446693" w:rsidRDefault="00A959D0" w:rsidP="00446693">
      <w:pPr>
        <w:jc w:val="both"/>
        <w:rPr>
          <w:rFonts w:ascii="Times New Roman" w:hAnsi="Times New Roman" w:cs="Times New Roman"/>
        </w:rPr>
      </w:pPr>
      <w:r w:rsidRPr="00446693">
        <w:rPr>
          <w:rFonts w:ascii="Times New Roman" w:hAnsi="Times New Roman" w:cs="Times New Roman"/>
        </w:rPr>
        <w:t xml:space="preserve">Мы также принимаем, заявляем и обязуемся, что мы никоим образом не будем использовать наши банковские счета для транзакций, связанных с </w:t>
      </w:r>
      <w:r w:rsidR="00991A27" w:rsidRPr="00446693">
        <w:rPr>
          <w:rFonts w:ascii="Times New Roman" w:hAnsi="Times New Roman" w:cs="Times New Roman"/>
        </w:rPr>
        <w:t>подсанкционными</w:t>
      </w:r>
      <w:r w:rsidRPr="00446693">
        <w:rPr>
          <w:rFonts w:ascii="Times New Roman" w:hAnsi="Times New Roman" w:cs="Times New Roman"/>
        </w:rPr>
        <w:t xml:space="preserve"> лицами, компаниями, банками, секторами, товарами и услугами, относящимися к санкциям, связанным с Украиной/Россией.</w:t>
      </w:r>
    </w:p>
    <w:p w:rsidR="00A959D0" w:rsidRPr="00446693" w:rsidRDefault="00A959D0" w:rsidP="00446693">
      <w:pPr>
        <w:jc w:val="both"/>
        <w:rPr>
          <w:rFonts w:ascii="Times New Roman" w:hAnsi="Times New Roman" w:cs="Times New Roman"/>
        </w:rPr>
      </w:pPr>
      <w:r w:rsidRPr="00446693">
        <w:rPr>
          <w:rFonts w:ascii="Times New Roman" w:hAnsi="Times New Roman" w:cs="Times New Roman"/>
        </w:rPr>
        <w:t>В дополнение к нашему обязательству выше</w:t>
      </w:r>
      <w:r w:rsidR="001319AF" w:rsidRPr="00446693">
        <w:rPr>
          <w:rFonts w:ascii="Times New Roman" w:hAnsi="Times New Roman" w:cs="Times New Roman"/>
        </w:rPr>
        <w:t>,</w:t>
      </w:r>
      <w:r w:rsidRPr="00446693">
        <w:rPr>
          <w:rFonts w:ascii="Times New Roman" w:hAnsi="Times New Roman" w:cs="Times New Roman"/>
        </w:rPr>
        <w:t xml:space="preserve"> мы соглашаемся, заявляем и обязуемся, что</w:t>
      </w:r>
    </w:p>
    <w:p w:rsidR="00A959D0" w:rsidRPr="00446693" w:rsidRDefault="001319AF" w:rsidP="00446693">
      <w:pPr>
        <w:jc w:val="both"/>
        <w:rPr>
          <w:rFonts w:ascii="Times New Roman" w:hAnsi="Times New Roman" w:cs="Times New Roman"/>
        </w:rPr>
      </w:pPr>
      <w:r w:rsidRPr="00446693">
        <w:rPr>
          <w:rFonts w:ascii="Times New Roman" w:hAnsi="Times New Roman" w:cs="Times New Roman"/>
        </w:rPr>
        <w:t xml:space="preserve">В случае, если товары или услуги, импорт которых из России запрещен США, ЕС и/или Великобританией, импортируются из России, они будут использоваться только в Турции и не будут экспортироваться через Турцию в страны, на которые распространяются санкции (США / ЕС / Великобритания), </w:t>
      </w:r>
      <w:r w:rsidR="00E90A87" w:rsidRPr="00446693">
        <w:rPr>
          <w:rFonts w:ascii="Times New Roman" w:hAnsi="Times New Roman" w:cs="Times New Roman"/>
        </w:rPr>
        <w:t>подсанкционным</w:t>
      </w:r>
      <w:r w:rsidRPr="00446693">
        <w:rPr>
          <w:rFonts w:ascii="Times New Roman" w:hAnsi="Times New Roman" w:cs="Times New Roman"/>
        </w:rPr>
        <w:t xml:space="preserve"> лица</w:t>
      </w:r>
      <w:r w:rsidR="008F074C" w:rsidRPr="00446693">
        <w:rPr>
          <w:rFonts w:ascii="Times New Roman" w:hAnsi="Times New Roman" w:cs="Times New Roman"/>
        </w:rPr>
        <w:t>м</w:t>
      </w:r>
      <w:r w:rsidRPr="00446693">
        <w:rPr>
          <w:rFonts w:ascii="Times New Roman" w:hAnsi="Times New Roman" w:cs="Times New Roman"/>
        </w:rPr>
        <w:t xml:space="preserve"> и/или </w:t>
      </w:r>
      <w:r w:rsidR="00E90A87" w:rsidRPr="00446693">
        <w:rPr>
          <w:rFonts w:ascii="Times New Roman" w:hAnsi="Times New Roman" w:cs="Times New Roman"/>
        </w:rPr>
        <w:t>подсанкционным</w:t>
      </w:r>
      <w:r w:rsidRPr="00446693">
        <w:rPr>
          <w:rFonts w:ascii="Times New Roman" w:hAnsi="Times New Roman" w:cs="Times New Roman"/>
        </w:rPr>
        <w:t xml:space="preserve"> компаниям/учреждениям,</w:t>
      </w:r>
    </w:p>
    <w:p w:rsidR="001319AF" w:rsidRPr="00446693" w:rsidRDefault="001319AF" w:rsidP="00446693">
      <w:pPr>
        <w:jc w:val="both"/>
        <w:rPr>
          <w:rFonts w:ascii="Times New Roman" w:hAnsi="Times New Roman" w:cs="Times New Roman"/>
        </w:rPr>
      </w:pPr>
      <w:r w:rsidRPr="00446693">
        <w:rPr>
          <w:rFonts w:ascii="Times New Roman" w:hAnsi="Times New Roman" w:cs="Times New Roman"/>
        </w:rPr>
        <w:t xml:space="preserve">Мы не будем экспортировать товары или услуги (включая предметы роскоши, перечисленные в соответствии с санкционными правилами ЕС и OFAC*), которые запрещены к экспорту в Россию США, ЕС и/ или Великобританией путем их импорта из страны, наложившей санкции (США / ЕС / Великобритания) в Россию, </w:t>
      </w:r>
      <w:r w:rsidR="00E90A87" w:rsidRPr="00446693">
        <w:rPr>
          <w:rFonts w:ascii="Times New Roman" w:hAnsi="Times New Roman" w:cs="Times New Roman"/>
        </w:rPr>
        <w:t>подсанкционным</w:t>
      </w:r>
      <w:r w:rsidRPr="00446693">
        <w:rPr>
          <w:rFonts w:ascii="Times New Roman" w:hAnsi="Times New Roman" w:cs="Times New Roman"/>
        </w:rPr>
        <w:t xml:space="preserve"> лиц</w:t>
      </w:r>
      <w:r w:rsidR="00E90A87" w:rsidRPr="00446693">
        <w:rPr>
          <w:rFonts w:ascii="Times New Roman" w:hAnsi="Times New Roman" w:cs="Times New Roman"/>
        </w:rPr>
        <w:t>ам</w:t>
      </w:r>
      <w:r w:rsidRPr="00446693">
        <w:rPr>
          <w:rFonts w:ascii="Times New Roman" w:hAnsi="Times New Roman" w:cs="Times New Roman"/>
        </w:rPr>
        <w:t xml:space="preserve">, </w:t>
      </w:r>
      <w:r w:rsidR="00E90A87" w:rsidRPr="00446693">
        <w:rPr>
          <w:rFonts w:ascii="Times New Roman" w:hAnsi="Times New Roman" w:cs="Times New Roman"/>
        </w:rPr>
        <w:t>подсанкционным</w:t>
      </w:r>
      <w:r w:rsidRPr="00446693">
        <w:rPr>
          <w:rFonts w:ascii="Times New Roman" w:hAnsi="Times New Roman" w:cs="Times New Roman"/>
        </w:rPr>
        <w:t xml:space="preserve"> компани</w:t>
      </w:r>
      <w:r w:rsidR="00E90A87" w:rsidRPr="00446693">
        <w:rPr>
          <w:rFonts w:ascii="Times New Roman" w:hAnsi="Times New Roman" w:cs="Times New Roman"/>
        </w:rPr>
        <w:t>ям</w:t>
      </w:r>
      <w:r w:rsidRPr="00446693">
        <w:rPr>
          <w:rFonts w:ascii="Times New Roman" w:hAnsi="Times New Roman" w:cs="Times New Roman"/>
        </w:rPr>
        <w:t xml:space="preserve"> и/или учреждения</w:t>
      </w:r>
      <w:r w:rsidR="00E90A87" w:rsidRPr="00446693">
        <w:rPr>
          <w:rFonts w:ascii="Times New Roman" w:hAnsi="Times New Roman" w:cs="Times New Roman"/>
        </w:rPr>
        <w:t>м</w:t>
      </w:r>
      <w:r w:rsidRPr="00446693">
        <w:rPr>
          <w:rFonts w:ascii="Times New Roman" w:hAnsi="Times New Roman" w:cs="Times New Roman"/>
        </w:rPr>
        <w:t xml:space="preserve"> напрямую или через Турцию.</w:t>
      </w:r>
    </w:p>
    <w:p w:rsidR="00E90A87" w:rsidRPr="00446693" w:rsidRDefault="00446693" w:rsidP="00446693">
      <w:pPr>
        <w:jc w:val="both"/>
        <w:rPr>
          <w:rFonts w:ascii="Times New Roman" w:hAnsi="Times New Roman" w:cs="Times New Roman"/>
        </w:rPr>
      </w:pPr>
      <w:r w:rsidRPr="00446693">
        <w:rPr>
          <w:rFonts w:ascii="Times New Roman" w:hAnsi="Times New Roman" w:cs="Times New Roman"/>
          <w:b/>
          <w:noProof/>
          <w:lang w:val="tr-TR" w:eastAsia="tr-TR"/>
        </w:rPr>
        <mc:AlternateContent>
          <mc:Choice Requires="wps">
            <w:drawing>
              <wp:anchor distT="45720" distB="45720" distL="114300" distR="114300" simplePos="0" relativeHeight="251663360" behindDoc="0" locked="0" layoutInCell="1" allowOverlap="1" wp14:anchorId="0C33B5EE" wp14:editId="36D7333E">
                <wp:simplePos x="0" y="0"/>
                <wp:positionH relativeFrom="margin">
                  <wp:align>right</wp:align>
                </wp:positionH>
                <wp:positionV relativeFrom="paragraph">
                  <wp:posOffset>545152</wp:posOffset>
                </wp:positionV>
                <wp:extent cx="340995" cy="218364"/>
                <wp:effectExtent l="0" t="0" r="190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218364"/>
                        </a:xfrm>
                        <a:prstGeom prst="rect">
                          <a:avLst/>
                        </a:prstGeom>
                        <a:solidFill>
                          <a:srgbClr val="FFFFFF"/>
                        </a:solidFill>
                        <a:ln w="9525">
                          <a:noFill/>
                          <a:miter lim="800000"/>
                          <a:headEnd/>
                          <a:tailEnd/>
                        </a:ln>
                      </wps:spPr>
                      <wps:txbx>
                        <w:txbxContent>
                          <w:p w:rsidR="00446693" w:rsidRPr="00446693" w:rsidRDefault="00F24F80" w:rsidP="00446693">
                            <w:pPr>
                              <w:rPr>
                                <w:b/>
                                <w:sz w:val="16"/>
                              </w:rPr>
                            </w:pPr>
                            <w:r>
                              <w:rPr>
                                <w:b/>
                                <w:sz w:val="16"/>
                                <w:lang w:val="tr-TR"/>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33B5EE" id="_x0000_s1027" type="#_x0000_t202" style="position:absolute;left:0;text-align:left;margin-left:-24.35pt;margin-top:42.95pt;width:26.85pt;height:17.2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" stroked="f">
                <v:textbox>
                  <w:txbxContent>
                    <w:p w:rsidR="00446693" w:rsidRPr="00446693" w:rsidRDefault="00F24F80" w:rsidP="00446693">
                      <w:pPr>
                        <w:rPr>
                          <w:b/>
                          <w:sz w:val="16"/>
                        </w:rPr>
                      </w:pPr>
                      <w:r>
                        <w:rPr>
                          <w:b/>
                          <w:sz w:val="16"/>
                          <w:lang w:val="tr-TR"/>
                        </w:rPr>
                        <w:t>2/5</w:t>
                      </w:r>
                    </w:p>
                  </w:txbxContent>
                </v:textbox>
                <w10:wrap type="square" anchorx="margin"/>
              </v:shape>
            </w:pict>
          </mc:Fallback>
        </mc:AlternateContent>
      </w:r>
      <w:r w:rsidR="00E90A87" w:rsidRPr="00446693">
        <w:rPr>
          <w:rFonts w:ascii="Times New Roman" w:hAnsi="Times New Roman" w:cs="Times New Roman"/>
        </w:rPr>
        <w:t xml:space="preserve">Мы соглашаемся, заявляем и обязуемся, что все наши обязательства по настоящему соглашению будут применяться ко всем странам, на которые будут наложены санкции Турецкой Республикой, Объединенными Арабскими Эмиратами (ОАЭ), </w:t>
      </w:r>
      <w:r w:rsidR="00DE1D7F">
        <w:rPr>
          <w:rFonts w:ascii="Times New Roman" w:hAnsi="Times New Roman" w:cs="Times New Roman"/>
        </w:rPr>
        <w:t>Европейский Союз (</w:t>
      </w:r>
      <w:r w:rsidR="00DE1D7F">
        <w:rPr>
          <w:rFonts w:ascii="Times New Roman" w:hAnsi="Times New Roman" w:cs="Times New Roman"/>
          <w:lang w:val="tr-TR"/>
        </w:rPr>
        <w:t>EC</w:t>
      </w:r>
      <w:r w:rsidR="00DE1D7F" w:rsidRPr="00DE1D7F">
        <w:rPr>
          <w:rFonts w:ascii="Times New Roman" w:hAnsi="Times New Roman" w:cs="Times New Roman"/>
        </w:rPr>
        <w:t>),</w:t>
      </w:r>
      <w:r w:rsidR="00DE1D7F">
        <w:rPr>
          <w:rFonts w:ascii="Times New Roman" w:hAnsi="Times New Roman" w:cs="Times New Roman"/>
          <w:lang w:val="tr-TR"/>
        </w:rPr>
        <w:t xml:space="preserve"> </w:t>
      </w:r>
      <w:r w:rsidR="00E90A87" w:rsidRPr="00446693">
        <w:rPr>
          <w:rFonts w:ascii="Times New Roman" w:hAnsi="Times New Roman" w:cs="Times New Roman"/>
        </w:rPr>
        <w:t>Организацией Объединенных Наций (</w:t>
      </w:r>
      <w:r w:rsidR="00DE1D7F">
        <w:rPr>
          <w:rFonts w:ascii="Times New Roman" w:hAnsi="Times New Roman" w:cs="Times New Roman"/>
          <w:lang w:val="tr-TR"/>
        </w:rPr>
        <w:t>UN</w:t>
      </w:r>
      <w:r w:rsidR="00E90A87" w:rsidRPr="00446693">
        <w:rPr>
          <w:rFonts w:ascii="Times New Roman" w:hAnsi="Times New Roman" w:cs="Times New Roman"/>
        </w:rPr>
        <w:t xml:space="preserve">), </w:t>
      </w:r>
      <w:r w:rsidR="00E90A87" w:rsidRPr="00446693">
        <w:rPr>
          <w:rFonts w:ascii="Times New Roman" w:hAnsi="Times New Roman" w:cs="Times New Roman"/>
        </w:rPr>
        <w:lastRenderedPageBreak/>
        <w:t>Соединенным Королевством (</w:t>
      </w:r>
      <w:r w:rsidR="00DE1D7F">
        <w:rPr>
          <w:rFonts w:ascii="Times New Roman" w:hAnsi="Times New Roman" w:cs="Times New Roman"/>
          <w:lang w:val="tr-TR"/>
        </w:rPr>
        <w:t>UK-</w:t>
      </w:r>
      <w:r w:rsidR="00E90A87" w:rsidRPr="00446693">
        <w:rPr>
          <w:rFonts w:ascii="Times New Roman" w:hAnsi="Times New Roman" w:cs="Times New Roman"/>
        </w:rPr>
        <w:t>Великобритани</w:t>
      </w:r>
      <w:r w:rsidR="00621B47" w:rsidRPr="00446693">
        <w:rPr>
          <w:rFonts w:ascii="Times New Roman" w:hAnsi="Times New Roman" w:cs="Times New Roman"/>
        </w:rPr>
        <w:t>ей</w:t>
      </w:r>
      <w:r w:rsidR="00E90A87" w:rsidRPr="00446693">
        <w:rPr>
          <w:rFonts w:ascii="Times New Roman" w:hAnsi="Times New Roman" w:cs="Times New Roman"/>
        </w:rPr>
        <w:t xml:space="preserve">) или OFAC после даты подписания настоящего письма - обязательства. </w:t>
      </w:r>
    </w:p>
    <w:p w:rsidR="00A959D0" w:rsidRPr="00446693" w:rsidRDefault="00A959D0" w:rsidP="00446693">
      <w:pPr>
        <w:jc w:val="both"/>
        <w:rPr>
          <w:rFonts w:ascii="Times New Roman" w:hAnsi="Times New Roman" w:cs="Times New Roman"/>
          <w:lang w:val="en-US"/>
        </w:rPr>
      </w:pPr>
    </w:p>
    <w:p w:rsidR="00991A27" w:rsidRPr="00446693" w:rsidRDefault="00991A27" w:rsidP="00446693">
      <w:pPr>
        <w:jc w:val="both"/>
        <w:rPr>
          <w:rFonts w:ascii="Times New Roman" w:hAnsi="Times New Roman" w:cs="Times New Roman"/>
        </w:rPr>
      </w:pPr>
      <w:r w:rsidRPr="00446693">
        <w:rPr>
          <w:rFonts w:ascii="Times New Roman" w:hAnsi="Times New Roman" w:cs="Times New Roman"/>
        </w:rPr>
        <w:t>* ЕС: Статья 3h Регламента (ЕС) № 833/2014 с поправками, внесенными Регламентом (ЕС) 2022/428, устанавливает запрет на продажу, поставку, передачу или экспорт предметов роскоши, перечисленных в Приложении XVIII, если их стоимость превышает 300 евро за единицу, если в этом приложении не указано иное.</w:t>
      </w:r>
    </w:p>
    <w:p w:rsidR="00991A27" w:rsidRPr="00446693" w:rsidRDefault="00991A27" w:rsidP="00446693">
      <w:pPr>
        <w:jc w:val="both"/>
        <w:rPr>
          <w:rFonts w:ascii="Times New Roman" w:hAnsi="Times New Roman" w:cs="Times New Roman"/>
        </w:rPr>
      </w:pPr>
      <w:r w:rsidRPr="00446693">
        <w:rPr>
          <w:rFonts w:ascii="Times New Roman" w:hAnsi="Times New Roman" w:cs="Times New Roman"/>
        </w:rPr>
        <w:t>OFAC: Исполнительный указ от 11 марта 2022 года, “Запрещающий определенный импорт, экспорт и новые инвестиции в связи с продолжающейся агрессией Российской Федерации, экспорт, реэкспорт, продажу или поставку, прямо или косвенно, из Соединенных Штатов или лицом Соединенных Штатов, где бы оно ни находилось, предметов роскоши и любых других предметов, которые могут быть определены Министром торговли по согласованию  с Государственным секретарем и Минис</w:t>
      </w:r>
      <w:r w:rsidR="008F074C" w:rsidRPr="00446693">
        <w:rPr>
          <w:rFonts w:ascii="Times New Roman" w:hAnsi="Times New Roman" w:cs="Times New Roman"/>
        </w:rPr>
        <w:t>тр</w:t>
      </w:r>
      <w:r w:rsidRPr="00446693">
        <w:rPr>
          <w:rFonts w:ascii="Times New Roman" w:hAnsi="Times New Roman" w:cs="Times New Roman"/>
        </w:rPr>
        <w:t>ом финансов, любому лицу, находящемуся в Российской Федерации.</w:t>
      </w:r>
    </w:p>
    <w:p w:rsidR="008F074C" w:rsidRPr="00446693" w:rsidRDefault="008F074C" w:rsidP="00446693">
      <w:pPr>
        <w:jc w:val="both"/>
        <w:rPr>
          <w:rFonts w:ascii="Times New Roman" w:hAnsi="Times New Roman" w:cs="Times New Roman"/>
        </w:rPr>
      </w:pPr>
      <w:r w:rsidRPr="00446693">
        <w:rPr>
          <w:rFonts w:ascii="Times New Roman" w:hAnsi="Times New Roman" w:cs="Times New Roman"/>
        </w:rPr>
        <w:t>По данным Бюро промышленности и безопасности (BIS), предметы роскоши означают: роскошные автомобили; яхты; драгоценные камни; ювелирные изделия; другие модные аксессуары; косметику; парфюмерию; меха; дизайнерскую одежду; роскошные часы; ковры и гобелены; программное обеспечение и оборудование для электронных развлечений; спортивный инвентарь для отдыха; табак; вино и другие алкогольные напитки; музыкальные инструменты; предметы искусства; а также антиквариат и предметы коллекционирования, включая, но не ограничиваясь редкими монетами и марками, подпадаю</w:t>
      </w:r>
      <w:r w:rsidR="00531ACD" w:rsidRPr="00446693">
        <w:rPr>
          <w:rFonts w:ascii="Times New Roman" w:hAnsi="Times New Roman" w:cs="Times New Roman"/>
        </w:rPr>
        <w:t>щие</w:t>
      </w:r>
      <w:r w:rsidRPr="00446693">
        <w:rPr>
          <w:rFonts w:ascii="Times New Roman" w:hAnsi="Times New Roman" w:cs="Times New Roman"/>
        </w:rPr>
        <w:t xml:space="preserve"> под действие общей политики отказа. Для одежды и обуви, которые считаются ‘предметами роскоши’ и перечислены в приложении № 5 к части 746 EAR, требуется лицензия, как указано в A1, когда стоимость единицы каждого отдельного предмета одежды или пары обуви равна или превышает 1000 долларов США (оптовая цена). Для других "предметов роскоши", перечисленных в дополнении № 5, минимальная стоимость в долларах не установлена.</w:t>
      </w:r>
    </w:p>
    <w:p w:rsidR="00716A8E" w:rsidRPr="00446693" w:rsidRDefault="00446693" w:rsidP="00446693">
      <w:pPr>
        <w:jc w:val="center"/>
        <w:rPr>
          <w:rFonts w:ascii="Times New Roman" w:hAnsi="Times New Roman" w:cs="Times New Roman"/>
          <w:b/>
          <w:bCs/>
        </w:rPr>
      </w:pPr>
      <w:r>
        <w:rPr>
          <w:rFonts w:ascii="Times New Roman" w:hAnsi="Times New Roman" w:cs="Times New Roman"/>
          <w:b/>
          <w:bCs/>
        </w:rPr>
        <w:t xml:space="preserve">ОБЯЗАТЕЛЬСТВО </w:t>
      </w:r>
    </w:p>
    <w:p w:rsidR="00716A8E" w:rsidRPr="00446693" w:rsidRDefault="00716A8E" w:rsidP="00446693">
      <w:pPr>
        <w:jc w:val="both"/>
        <w:rPr>
          <w:rFonts w:ascii="Times New Roman" w:hAnsi="Times New Roman" w:cs="Times New Roman"/>
        </w:rPr>
      </w:pPr>
      <w:r w:rsidRPr="00446693">
        <w:rPr>
          <w:rFonts w:ascii="Times New Roman" w:hAnsi="Times New Roman" w:cs="Times New Roman"/>
        </w:rPr>
        <w:t xml:space="preserve">Я принимаю, заявляю и обязуюсь, что я буду использовать свои имеющиеся и/или новые счета (далее по тексту - “Счет”) в </w:t>
      </w:r>
      <w:r w:rsidRPr="00446693">
        <w:rPr>
          <w:rFonts w:ascii="Times New Roman" w:hAnsi="Times New Roman" w:cs="Times New Roman"/>
          <w:lang w:val="en-GB"/>
        </w:rPr>
        <w:t>Denizbank A</w:t>
      </w:r>
      <w:r w:rsidRPr="00446693">
        <w:rPr>
          <w:rFonts w:ascii="Times New Roman" w:hAnsi="Times New Roman" w:cs="Times New Roman"/>
        </w:rPr>
        <w:t>.Ş (Далее по тексту - “Банк”) с целью осуществления инвестиционных операций (Далее по тексту - “Цель”) при условии, что я выполняю требования платежных операций и/или другие необходимые условия в пределах границ Турецкой Республики от своего имени и за свой счет.</w:t>
      </w:r>
    </w:p>
    <w:p w:rsidR="00716A8E" w:rsidRPr="00446693" w:rsidRDefault="00716A8E" w:rsidP="00446693">
      <w:pPr>
        <w:jc w:val="both"/>
        <w:rPr>
          <w:rFonts w:ascii="Times New Roman" w:hAnsi="Times New Roman" w:cs="Times New Roman"/>
          <w:b/>
        </w:rPr>
      </w:pPr>
      <w:r w:rsidRPr="00446693">
        <w:rPr>
          <w:rFonts w:ascii="Times New Roman" w:hAnsi="Times New Roman" w:cs="Times New Roman"/>
          <w:b/>
        </w:rPr>
        <w:t>Я принимаю, заявляю и обязуюсь, что я не буду совершать никаких транзакций со Счета, кроме как в соответствии с заявленной Целью, я не буду совершать никаких транзакций со Счета за границу для перевода и / или других заграничных транзакций и торговли криптовалютами или для отправки денежных средств косвенно или напрямую на платформы криптовалют, я не буду использовать Счет в качестве промежуточного счета для перевода денежных средств и/или иных активов.</w:t>
      </w:r>
    </w:p>
    <w:p w:rsidR="00716A8E" w:rsidRPr="00446693" w:rsidRDefault="00716A8E" w:rsidP="00446693">
      <w:pPr>
        <w:jc w:val="both"/>
        <w:rPr>
          <w:rFonts w:ascii="Times New Roman" w:hAnsi="Times New Roman" w:cs="Times New Roman"/>
        </w:rPr>
      </w:pPr>
      <w:r w:rsidRPr="00446693">
        <w:rPr>
          <w:rFonts w:ascii="Times New Roman" w:hAnsi="Times New Roman" w:cs="Times New Roman"/>
        </w:rPr>
        <w:t>Я принимаю, заявляю и обязуюсь, что Банк может в одностороннем порядке расторгнуть Основное соглашение о банковском обслуживании по уважительной причине, если я нарушу Обязательство, и Банк может использовать права, предоставленные ему в соответствии с Основным Соглашением о банковском обслуживании в случае расторжения по уважительной причине.</w:t>
      </w:r>
    </w:p>
    <w:p w:rsidR="00716A8E" w:rsidRPr="00446693" w:rsidRDefault="00716A8E" w:rsidP="00446693">
      <w:pPr>
        <w:jc w:val="both"/>
        <w:rPr>
          <w:rFonts w:ascii="Times New Roman" w:hAnsi="Times New Roman" w:cs="Times New Roman"/>
        </w:rPr>
      </w:pPr>
      <w:r w:rsidRPr="00446693">
        <w:rPr>
          <w:rFonts w:ascii="Times New Roman" w:hAnsi="Times New Roman" w:cs="Times New Roman"/>
        </w:rPr>
        <w:t>Настоящее Обязательство вступает в силу с даты подписания и является приложением и неотъемлемой частью Базового соглашения о банковском обслуживании, которое я подписал с Банком.</w:t>
      </w:r>
    </w:p>
    <w:p w:rsidR="00716A8E" w:rsidRPr="00446693" w:rsidRDefault="00716A8E" w:rsidP="00F24F80">
      <w:pPr>
        <w:spacing w:after="0"/>
        <w:jc w:val="both"/>
        <w:rPr>
          <w:rFonts w:ascii="Times New Roman" w:hAnsi="Times New Roman" w:cs="Times New Roman"/>
        </w:rPr>
      </w:pPr>
      <w:r w:rsidRPr="00446693">
        <w:rPr>
          <w:rFonts w:ascii="Times New Roman" w:hAnsi="Times New Roman" w:cs="Times New Roman"/>
        </w:rPr>
        <w:t>Текст настоящего Обязательства был подписан на турецком, английском и русском языках, и в случае несоответствия между ними, турецкая версия будет иметь преимущественную силу.</w:t>
      </w:r>
    </w:p>
    <w:p w:rsidR="00F24F80" w:rsidRDefault="00F24F80" w:rsidP="00F24F80">
      <w:pPr>
        <w:spacing w:after="0" w:line="360" w:lineRule="auto"/>
        <w:jc w:val="center"/>
        <w:rPr>
          <w:rFonts w:ascii="Times New Roman" w:hAnsi="Times New Roman" w:cs="Times New Roman"/>
          <w:b/>
        </w:rPr>
      </w:pPr>
    </w:p>
    <w:p w:rsidR="00F24F80" w:rsidRPr="00AB5C20" w:rsidRDefault="00F24F80" w:rsidP="00F24F80">
      <w:pPr>
        <w:spacing w:after="0" w:line="360" w:lineRule="auto"/>
        <w:jc w:val="center"/>
        <w:rPr>
          <w:rFonts w:ascii="Times New Roman" w:hAnsi="Times New Roman" w:cs="Times New Roman"/>
          <w:b/>
        </w:rPr>
      </w:pPr>
      <w:r w:rsidRPr="00AB5C20">
        <w:rPr>
          <w:rFonts w:ascii="Times New Roman" w:hAnsi="Times New Roman" w:cs="Times New Roman"/>
          <w:b/>
        </w:rPr>
        <w:t>RUSYA VE DİĞER AMBARGOLU ÜLKE YAPTIRIMLARINA UYUM TAAHHÜTNAMESİ</w:t>
      </w:r>
    </w:p>
    <w:p w:rsidR="00F24F80" w:rsidRPr="00AB5C20" w:rsidRDefault="00F24F80" w:rsidP="00F24F80">
      <w:pPr>
        <w:spacing w:after="0" w:line="240" w:lineRule="auto"/>
        <w:jc w:val="both"/>
        <w:rPr>
          <w:rFonts w:ascii="Times New Roman" w:hAnsi="Times New Roman" w:cs="Times New Roman"/>
        </w:rPr>
      </w:pPr>
      <w:r w:rsidRPr="00AB5C20">
        <w:rPr>
          <w:rFonts w:ascii="Times New Roman" w:hAnsi="Times New Roman" w:cs="Times New Roman"/>
        </w:rPr>
        <w:t>Denizbank A.Ş.</w:t>
      </w:r>
    </w:p>
    <w:p w:rsidR="00F24F80" w:rsidRPr="00F24F80" w:rsidRDefault="00F24F80" w:rsidP="00F24F80">
      <w:pPr>
        <w:spacing w:after="0" w:line="240" w:lineRule="auto"/>
        <w:jc w:val="both"/>
        <w:rPr>
          <w:rFonts w:ascii="Times New Roman" w:hAnsi="Times New Roman" w:cs="Times New Roman"/>
          <w:lang w:val="tr-TR"/>
        </w:rPr>
      </w:pPr>
      <w:r w:rsidRPr="00AB5C20">
        <w:rPr>
          <w:rFonts w:ascii="Times New Roman" w:hAnsi="Times New Roman" w:cs="Times New Roman"/>
        </w:rPr>
        <w:t>____________________ Şubesi’ne</w:t>
      </w:r>
      <w:r>
        <w:rPr>
          <w:rFonts w:ascii="Times New Roman" w:hAnsi="Times New Roman" w:cs="Times New Roman"/>
          <w:lang w:val="tr-TR"/>
        </w:rPr>
        <w:t>,</w:t>
      </w:r>
    </w:p>
    <w:p w:rsidR="00F24F80" w:rsidRPr="00AB5C20" w:rsidRDefault="00F24F80" w:rsidP="00F24F80">
      <w:pPr>
        <w:spacing w:after="0" w:line="240" w:lineRule="auto"/>
        <w:jc w:val="both"/>
        <w:rPr>
          <w:rFonts w:ascii="Times New Roman" w:hAnsi="Times New Roman" w:cs="Times New Roman"/>
        </w:rPr>
      </w:pPr>
      <w:r w:rsidRPr="00446693">
        <w:rPr>
          <w:rFonts w:ascii="Times New Roman" w:hAnsi="Times New Roman" w:cs="Times New Roman"/>
          <w:b/>
          <w:noProof/>
          <w:lang w:val="tr-TR" w:eastAsia="tr-TR"/>
        </w:rPr>
        <w:lastRenderedPageBreak/>
        <mc:AlternateContent>
          <mc:Choice Requires="wps">
            <w:drawing>
              <wp:anchor distT="45720" distB="45720" distL="114300" distR="114300" simplePos="0" relativeHeight="251671552" behindDoc="0" locked="0" layoutInCell="1" allowOverlap="1" wp14:anchorId="32A6B287" wp14:editId="401BADCC">
                <wp:simplePos x="0" y="0"/>
                <wp:positionH relativeFrom="margin">
                  <wp:align>right</wp:align>
                </wp:positionH>
                <wp:positionV relativeFrom="paragraph">
                  <wp:posOffset>434594</wp:posOffset>
                </wp:positionV>
                <wp:extent cx="340995" cy="218364"/>
                <wp:effectExtent l="0" t="0" r="1905" b="63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218364"/>
                        </a:xfrm>
                        <a:prstGeom prst="rect">
                          <a:avLst/>
                        </a:prstGeom>
                        <a:solidFill>
                          <a:srgbClr val="FFFFFF"/>
                        </a:solidFill>
                        <a:ln w="9525">
                          <a:noFill/>
                          <a:miter lim="800000"/>
                          <a:headEnd/>
                          <a:tailEnd/>
                        </a:ln>
                      </wps:spPr>
                      <wps:txbx>
                        <w:txbxContent>
                          <w:p w:rsidR="00F24F80" w:rsidRPr="00446693" w:rsidRDefault="00F24F80" w:rsidP="00F24F80">
                            <w:pPr>
                              <w:rPr>
                                <w:b/>
                                <w:sz w:val="16"/>
                              </w:rPr>
                            </w:pPr>
                            <w:r>
                              <w:rPr>
                                <w:b/>
                                <w:sz w:val="16"/>
                                <w:lang w:val="tr-TR"/>
                              </w:rPr>
                              <w:t>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A6B287" id="Text Box 6" o:spid="_x0000_s1028" type="#_x0000_t202" style="position:absolute;left:0;text-align:left;margin-left:-24.35pt;margin-top:34.2pt;width:26.85pt;height:17.2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" stroked="f">
                <v:textbox>
                  <w:txbxContent>
                    <w:p w:rsidR="00F24F80" w:rsidRPr="00446693" w:rsidRDefault="00F24F80" w:rsidP="00F24F80">
                      <w:pPr>
                        <w:rPr>
                          <w:b/>
                          <w:sz w:val="16"/>
                        </w:rPr>
                      </w:pPr>
                      <w:r>
                        <w:rPr>
                          <w:b/>
                          <w:sz w:val="16"/>
                          <w:lang w:val="tr-TR"/>
                        </w:rPr>
                        <w:t>3</w:t>
                      </w:r>
                      <w:r>
                        <w:rPr>
                          <w:b/>
                          <w:sz w:val="16"/>
                          <w:lang w:val="tr-TR"/>
                        </w:rPr>
                        <w:t>/5</w:t>
                      </w:r>
                    </w:p>
                  </w:txbxContent>
                </v:textbox>
                <w10:wrap type="square" anchorx="margin"/>
              </v:shape>
            </w:pict>
          </mc:Fallback>
        </mc:AlternateContent>
      </w:r>
      <w:r w:rsidRPr="00AB5C20">
        <w:rPr>
          <w:rFonts w:ascii="Times New Roman" w:hAnsi="Times New Roman" w:cs="Times New Roman"/>
        </w:rPr>
        <w:t>İşbu Rusya ve Diğer Ambargolu Ülke Yaptırımlarına Uyum Taahhütnamesi (“Taahhütname”) kapsamında Bankanız nezdinde mevcut olan ve bundan sonra açılacak olan hesaplarımızdan;  yurtiçi ve/veya yurtdışına gerçekleştireceğimiz gelen ve/veya giden her türlü transfer işlemlerine ilişkin alıcı ve gönderici tarafların, varsa adına ve/veya hesabına hareket edilen diğer kişilerin, bu işlemlere dayanak teşkil eden ticari faaliyetlerle ilgili mal ve/veya hizmetin, ilgili malların sevkiyatında, yer alan yükleme, boşaltma ve uğrak limanlarının doğrudan veya dolaylı olarak İRAN, SURİYE, KUZEY KORE, UKRAYNA’NIN KIRIM, DONETSK VE LUHANSK BÖLGELERİ, KÜBA, SUDAN, MYANMAR (BURMA), VENEZÜELA</w:t>
      </w:r>
      <w:r>
        <w:rPr>
          <w:rFonts w:ascii="Times New Roman" w:hAnsi="Times New Roman" w:cs="Times New Roman"/>
        </w:rPr>
        <w:t xml:space="preserve"> </w:t>
      </w:r>
      <w:r w:rsidRPr="00950701">
        <w:rPr>
          <w:rFonts w:ascii="Times New Roman" w:hAnsi="Times New Roman" w:cs="Times New Roman"/>
        </w:rPr>
        <w:t>KHERSON VE ZAPORIZHZHIA REGION OF UKRAINE</w:t>
      </w:r>
      <w:r w:rsidRPr="00AB5C20">
        <w:rPr>
          <w:rFonts w:ascii="Times New Roman" w:hAnsi="Times New Roman" w:cs="Times New Roman"/>
        </w:rPr>
        <w:t xml:space="preserve"> ülkeleriyle (“Ambargolu Ülkeler”) bağlantılı olmayacağını, ilgili malların sevkiyatında yer alan tüm gemilerin ve/veya araçların karayolu da dahil Ambargolu Ülkeler’de yük boşaltmayacağını, doğrudan veya dolaylı olarak multimodal taşımalar (farklı taşıma üniteleri veya araçlarıyla, birden fazla taşıma türü kullanılarak yapılan taşıma türü) dahil Amborgolu Ülkeler ile  ilgili kişi, kurum, mal ve/veya hizmet, liman, navlun ve/veya gemi bağlantısı içeren işlemlere ilişkin ödemelerin Bankanız nezdindeki hesaplarımızdan gerçekleştirilmeyeceğini, kabul, beyan ve taahhüt ederiz.</w:t>
      </w:r>
    </w:p>
    <w:p w:rsidR="00F24F80" w:rsidRPr="00AB5C20" w:rsidRDefault="00F24F80" w:rsidP="00F24F80">
      <w:pPr>
        <w:autoSpaceDE w:val="0"/>
        <w:autoSpaceDN w:val="0"/>
        <w:spacing w:after="0" w:line="240" w:lineRule="auto"/>
        <w:jc w:val="both"/>
        <w:rPr>
          <w:rFonts w:ascii="Times New Roman" w:hAnsi="Times New Roman" w:cs="Times New Roman"/>
        </w:rPr>
      </w:pPr>
    </w:p>
    <w:p w:rsidR="00F24F80" w:rsidRPr="00AB5C20" w:rsidRDefault="00F24F80" w:rsidP="00F24F80">
      <w:pPr>
        <w:autoSpaceDE w:val="0"/>
        <w:autoSpaceDN w:val="0"/>
        <w:spacing w:after="0" w:line="240" w:lineRule="auto"/>
        <w:jc w:val="both"/>
        <w:rPr>
          <w:rFonts w:ascii="Times New Roman" w:hAnsi="Times New Roman" w:cs="Times New Roman"/>
        </w:rPr>
      </w:pPr>
      <w:r w:rsidRPr="00AB5C20">
        <w:rPr>
          <w:rFonts w:ascii="Times New Roman" w:hAnsi="Times New Roman" w:cs="Times New Roman"/>
        </w:rPr>
        <w:t>Ukrayna-Rusya yaptırımları ile ilgili yasaklı kişi, firma, banka,  sektör, mal ve/veya hizmetler ile ilgili ödeme, dış ticaret ve/veya diğer işlemlerde bankanızdaki hesaplarımızı hiçbir şekilde kullanmayacağımızı kabul, beyan ve taahhüt ederiz.</w:t>
      </w:r>
    </w:p>
    <w:p w:rsidR="00F24F80" w:rsidRPr="00AB5C20" w:rsidRDefault="00F24F80" w:rsidP="00F24F80">
      <w:pPr>
        <w:spacing w:after="0" w:line="240" w:lineRule="auto"/>
        <w:jc w:val="both"/>
        <w:rPr>
          <w:rFonts w:ascii="Times New Roman" w:hAnsi="Times New Roman" w:cs="Times New Roman"/>
        </w:rPr>
      </w:pPr>
    </w:p>
    <w:p w:rsidR="00F24F80" w:rsidRPr="00AB5C20" w:rsidRDefault="00F24F80" w:rsidP="00F24F80">
      <w:pPr>
        <w:spacing w:after="0" w:line="240" w:lineRule="auto"/>
        <w:jc w:val="both"/>
        <w:rPr>
          <w:rFonts w:ascii="Times New Roman" w:hAnsi="Times New Roman" w:cs="Times New Roman"/>
        </w:rPr>
      </w:pPr>
      <w:r w:rsidRPr="00AB5C20">
        <w:rPr>
          <w:rFonts w:ascii="Times New Roman" w:hAnsi="Times New Roman" w:cs="Times New Roman"/>
        </w:rPr>
        <w:t xml:space="preserve">Yukarıda yer alan taahhütlerimize ek olarak; </w:t>
      </w:r>
    </w:p>
    <w:p w:rsidR="00F24F80" w:rsidRPr="00AB5C20" w:rsidRDefault="00F24F80" w:rsidP="00F24F80">
      <w:pPr>
        <w:spacing w:after="0" w:line="240" w:lineRule="auto"/>
        <w:jc w:val="both"/>
        <w:rPr>
          <w:rFonts w:ascii="Times New Roman" w:hAnsi="Times New Roman" w:cs="Times New Roman"/>
        </w:rPr>
      </w:pPr>
    </w:p>
    <w:p w:rsidR="00F24F80" w:rsidRPr="00AB5C20" w:rsidRDefault="00F24F80" w:rsidP="00F24F80">
      <w:pPr>
        <w:spacing w:after="0" w:line="240" w:lineRule="auto"/>
        <w:jc w:val="both"/>
        <w:rPr>
          <w:rFonts w:ascii="Times New Roman" w:hAnsi="Times New Roman" w:cs="Times New Roman"/>
        </w:rPr>
      </w:pPr>
      <w:r w:rsidRPr="00AB5C20">
        <w:rPr>
          <w:rFonts w:ascii="Times New Roman" w:hAnsi="Times New Roman" w:cs="Times New Roman"/>
        </w:rPr>
        <w:t>Amerika Birleşik Devletleri (“ABD”), Avrupa Birliği ve/veya İngiltere tarafından Rusya’dan ithalatı yasaklanmış bir mal veya hizmetin Rusya’dan ithal edilmesi durumunda; bunların sadece Türkiye içerisinde kullanılacağını ve Türkiye üzerinden yaptırım uygulayan ülkelere (ABD/Avrupa Birliği/İngiltere), yasaklı kişilere ve/veya yasaklı firmalara/kurumlara ihraç edilmeyeceğini,</w:t>
      </w:r>
    </w:p>
    <w:p w:rsidR="00F24F80" w:rsidRPr="00AB5C20" w:rsidRDefault="00F24F80" w:rsidP="00F24F80">
      <w:pPr>
        <w:pStyle w:val="ListParagraph"/>
        <w:spacing w:after="0" w:line="240" w:lineRule="auto"/>
        <w:jc w:val="both"/>
        <w:rPr>
          <w:rFonts w:ascii="Times New Roman" w:hAnsi="Times New Roman" w:cs="Times New Roman"/>
        </w:rPr>
      </w:pPr>
    </w:p>
    <w:p w:rsidR="00F24F80" w:rsidRPr="00AB5C20" w:rsidRDefault="00F24F80" w:rsidP="00F24F80">
      <w:pPr>
        <w:spacing w:after="0" w:line="240" w:lineRule="auto"/>
        <w:jc w:val="both"/>
        <w:rPr>
          <w:rFonts w:ascii="Times New Roman" w:hAnsi="Times New Roman" w:cs="Times New Roman"/>
        </w:rPr>
      </w:pPr>
      <w:r w:rsidRPr="00AB5C20">
        <w:rPr>
          <w:rFonts w:ascii="Times New Roman" w:hAnsi="Times New Roman" w:cs="Times New Roman"/>
        </w:rPr>
        <w:t>ABD, Avrupa Birliği ve/veya İngiltere tarafından Rusya’ya ihracatı yasaklanmış bir mal veya hizmeti</w:t>
      </w:r>
      <w:r>
        <w:rPr>
          <w:rFonts w:ascii="Times New Roman" w:hAnsi="Times New Roman" w:cs="Times New Roman"/>
        </w:rPr>
        <w:t xml:space="preserve"> </w:t>
      </w:r>
      <w:r w:rsidRPr="001266C7">
        <w:rPr>
          <w:rFonts w:ascii="Times New Roman" w:hAnsi="Times New Roman" w:cs="Times New Roman"/>
          <w:szCs w:val="24"/>
          <w:lang w:val="en-GB"/>
        </w:rPr>
        <w:t>(</w:t>
      </w:r>
      <w:proofErr w:type="spellStart"/>
      <w:r>
        <w:rPr>
          <w:rFonts w:ascii="Times New Roman" w:hAnsi="Times New Roman" w:cs="Times New Roman"/>
          <w:szCs w:val="24"/>
          <w:lang w:val="en-GB"/>
        </w:rPr>
        <w:t>Avrupa</w:t>
      </w:r>
      <w:proofErr w:type="spellEnd"/>
      <w:r>
        <w:rPr>
          <w:rFonts w:ascii="Times New Roman" w:hAnsi="Times New Roman" w:cs="Times New Roman"/>
          <w:szCs w:val="24"/>
          <w:lang w:val="en-GB"/>
        </w:rPr>
        <w:t xml:space="preserve"> </w:t>
      </w:r>
      <w:proofErr w:type="spellStart"/>
      <w:r>
        <w:rPr>
          <w:rFonts w:ascii="Times New Roman" w:hAnsi="Times New Roman" w:cs="Times New Roman"/>
          <w:szCs w:val="24"/>
          <w:lang w:val="en-GB"/>
        </w:rPr>
        <w:t>Birliği</w:t>
      </w:r>
      <w:proofErr w:type="spellEnd"/>
      <w:r>
        <w:rPr>
          <w:rFonts w:ascii="Times New Roman" w:hAnsi="Times New Roman" w:cs="Times New Roman"/>
          <w:szCs w:val="24"/>
          <w:lang w:val="en-GB"/>
        </w:rPr>
        <w:t xml:space="preserve"> </w:t>
      </w:r>
      <w:proofErr w:type="spellStart"/>
      <w:r>
        <w:rPr>
          <w:rFonts w:ascii="Times New Roman" w:hAnsi="Times New Roman" w:cs="Times New Roman"/>
          <w:szCs w:val="24"/>
          <w:lang w:val="en-GB"/>
        </w:rPr>
        <w:t>ve</w:t>
      </w:r>
      <w:proofErr w:type="spellEnd"/>
      <w:r>
        <w:rPr>
          <w:rFonts w:ascii="Times New Roman" w:hAnsi="Times New Roman" w:cs="Times New Roman"/>
          <w:szCs w:val="24"/>
          <w:lang w:val="en-GB"/>
        </w:rPr>
        <w:t xml:space="preserve"> OFAC </w:t>
      </w:r>
      <w:proofErr w:type="spellStart"/>
      <w:r>
        <w:rPr>
          <w:rFonts w:ascii="Times New Roman" w:hAnsi="Times New Roman" w:cs="Times New Roman"/>
          <w:szCs w:val="24"/>
          <w:lang w:val="en-GB"/>
        </w:rPr>
        <w:t>yaptırım</w:t>
      </w:r>
      <w:proofErr w:type="spellEnd"/>
      <w:r>
        <w:rPr>
          <w:rFonts w:ascii="Times New Roman" w:hAnsi="Times New Roman" w:cs="Times New Roman"/>
          <w:szCs w:val="24"/>
          <w:lang w:val="en-GB"/>
        </w:rPr>
        <w:t xml:space="preserve"> </w:t>
      </w:r>
      <w:proofErr w:type="spellStart"/>
      <w:r>
        <w:rPr>
          <w:rFonts w:ascii="Times New Roman" w:hAnsi="Times New Roman" w:cs="Times New Roman"/>
          <w:szCs w:val="24"/>
          <w:lang w:val="en-GB"/>
        </w:rPr>
        <w:t>regülasyonlarında</w:t>
      </w:r>
      <w:proofErr w:type="spellEnd"/>
      <w:r>
        <w:rPr>
          <w:rFonts w:ascii="Times New Roman" w:hAnsi="Times New Roman" w:cs="Times New Roman"/>
          <w:szCs w:val="24"/>
          <w:lang w:val="en-GB"/>
        </w:rPr>
        <w:t xml:space="preserve">* </w:t>
      </w:r>
      <w:proofErr w:type="spellStart"/>
      <w:r>
        <w:rPr>
          <w:rFonts w:ascii="Times New Roman" w:hAnsi="Times New Roman" w:cs="Times New Roman"/>
          <w:szCs w:val="24"/>
          <w:lang w:val="en-GB"/>
        </w:rPr>
        <w:t>yer</w:t>
      </w:r>
      <w:proofErr w:type="spellEnd"/>
      <w:r>
        <w:rPr>
          <w:rFonts w:ascii="Times New Roman" w:hAnsi="Times New Roman" w:cs="Times New Roman"/>
          <w:szCs w:val="24"/>
          <w:lang w:val="en-GB"/>
        </w:rPr>
        <w:t xml:space="preserve"> </w:t>
      </w:r>
      <w:proofErr w:type="spellStart"/>
      <w:r>
        <w:rPr>
          <w:rFonts w:ascii="Times New Roman" w:hAnsi="Times New Roman" w:cs="Times New Roman"/>
          <w:szCs w:val="24"/>
          <w:lang w:val="en-GB"/>
        </w:rPr>
        <w:t>alan</w:t>
      </w:r>
      <w:proofErr w:type="spellEnd"/>
      <w:r>
        <w:rPr>
          <w:rFonts w:ascii="Times New Roman" w:hAnsi="Times New Roman" w:cs="Times New Roman"/>
          <w:szCs w:val="24"/>
          <w:lang w:val="en-GB"/>
        </w:rPr>
        <w:t xml:space="preserve"> </w:t>
      </w:r>
      <w:proofErr w:type="spellStart"/>
      <w:r>
        <w:rPr>
          <w:rFonts w:ascii="Times New Roman" w:hAnsi="Times New Roman" w:cs="Times New Roman"/>
          <w:szCs w:val="24"/>
          <w:lang w:val="en-GB"/>
        </w:rPr>
        <w:t>lüks</w:t>
      </w:r>
      <w:proofErr w:type="spellEnd"/>
      <w:r>
        <w:rPr>
          <w:rFonts w:ascii="Times New Roman" w:hAnsi="Times New Roman" w:cs="Times New Roman"/>
          <w:szCs w:val="24"/>
          <w:lang w:val="en-GB"/>
        </w:rPr>
        <w:t xml:space="preserve"> </w:t>
      </w:r>
      <w:proofErr w:type="spellStart"/>
      <w:r>
        <w:rPr>
          <w:rFonts w:ascii="Times New Roman" w:hAnsi="Times New Roman" w:cs="Times New Roman"/>
          <w:szCs w:val="24"/>
          <w:lang w:val="en-GB"/>
        </w:rPr>
        <w:t>mallar</w:t>
      </w:r>
      <w:proofErr w:type="spellEnd"/>
      <w:r>
        <w:rPr>
          <w:rFonts w:ascii="Times New Roman" w:hAnsi="Times New Roman" w:cs="Times New Roman"/>
          <w:szCs w:val="24"/>
          <w:lang w:val="en-GB"/>
        </w:rPr>
        <w:t xml:space="preserve"> </w:t>
      </w:r>
      <w:proofErr w:type="spellStart"/>
      <w:r>
        <w:rPr>
          <w:rFonts w:ascii="Times New Roman" w:hAnsi="Times New Roman" w:cs="Times New Roman"/>
          <w:szCs w:val="24"/>
          <w:lang w:val="en-GB"/>
        </w:rPr>
        <w:t>dahil</w:t>
      </w:r>
      <w:proofErr w:type="spellEnd"/>
      <w:r>
        <w:rPr>
          <w:rFonts w:ascii="Times New Roman" w:hAnsi="Times New Roman" w:cs="Times New Roman"/>
          <w:szCs w:val="24"/>
          <w:lang w:val="en-GB"/>
        </w:rPr>
        <w:t xml:space="preserve"> </w:t>
      </w:r>
      <w:proofErr w:type="spellStart"/>
      <w:r>
        <w:rPr>
          <w:rFonts w:ascii="Times New Roman" w:hAnsi="Times New Roman" w:cs="Times New Roman"/>
          <w:szCs w:val="24"/>
          <w:lang w:val="en-GB"/>
        </w:rPr>
        <w:t>olmak</w:t>
      </w:r>
      <w:proofErr w:type="spellEnd"/>
      <w:r>
        <w:rPr>
          <w:rFonts w:ascii="Times New Roman" w:hAnsi="Times New Roman" w:cs="Times New Roman"/>
          <w:szCs w:val="24"/>
          <w:lang w:val="en-GB"/>
        </w:rPr>
        <w:t xml:space="preserve"> </w:t>
      </w:r>
      <w:proofErr w:type="spellStart"/>
      <w:r>
        <w:rPr>
          <w:rFonts w:ascii="Times New Roman" w:hAnsi="Times New Roman" w:cs="Times New Roman"/>
          <w:szCs w:val="24"/>
          <w:lang w:val="en-GB"/>
        </w:rPr>
        <w:t>üzere</w:t>
      </w:r>
      <w:proofErr w:type="spellEnd"/>
      <w:r>
        <w:rPr>
          <w:rFonts w:ascii="Times New Roman" w:hAnsi="Times New Roman" w:cs="Times New Roman"/>
          <w:szCs w:val="24"/>
          <w:lang w:val="en-GB"/>
        </w:rPr>
        <w:t xml:space="preserve">) </w:t>
      </w:r>
      <w:r w:rsidRPr="00AB5C20">
        <w:rPr>
          <w:rFonts w:ascii="Times New Roman" w:hAnsi="Times New Roman" w:cs="Times New Roman"/>
        </w:rPr>
        <w:t>yaptırım uygulayan ülkeden (ABD/Avrupa Birliği/İngiltere) ithal edip direkt veya Türkiye üzerinden Rusya’ya, yasaklı kişilere, yasaklı firmalara ve/veya  kurumlara ihraç etmeyeceğimizi</w:t>
      </w:r>
      <w:r>
        <w:rPr>
          <w:rFonts w:ascii="Times New Roman" w:hAnsi="Times New Roman" w:cs="Times New Roman"/>
          <w:lang w:val="tr-TR"/>
        </w:rPr>
        <w:t xml:space="preserve"> </w:t>
      </w:r>
      <w:r w:rsidRPr="00AB5C20">
        <w:rPr>
          <w:rFonts w:ascii="Times New Roman" w:hAnsi="Times New Roman" w:cs="Times New Roman"/>
        </w:rPr>
        <w:t>kabul, beyan ve taahhüt ederiz.</w:t>
      </w:r>
    </w:p>
    <w:p w:rsidR="00F24F80" w:rsidRPr="00AB5C20" w:rsidRDefault="00F24F80" w:rsidP="00F24F80">
      <w:pPr>
        <w:spacing w:after="0" w:line="240" w:lineRule="auto"/>
        <w:jc w:val="both"/>
        <w:rPr>
          <w:rFonts w:ascii="Times New Roman" w:hAnsi="Times New Roman" w:cs="Times New Roman"/>
        </w:rPr>
      </w:pPr>
    </w:p>
    <w:p w:rsidR="00F24F80" w:rsidRPr="00AB5C20" w:rsidRDefault="00F24F80" w:rsidP="00F24F80">
      <w:pPr>
        <w:spacing w:after="0" w:line="240" w:lineRule="auto"/>
        <w:jc w:val="both"/>
        <w:rPr>
          <w:rFonts w:ascii="Times New Roman" w:hAnsi="Times New Roman" w:cs="Times New Roman"/>
        </w:rPr>
      </w:pPr>
      <w:r w:rsidRPr="00AB5C20">
        <w:rPr>
          <w:rFonts w:ascii="Times New Roman" w:hAnsi="Times New Roman" w:cs="Times New Roman"/>
        </w:rPr>
        <w:t>İşbu taahhütnamenin imza tarihinden sonra Türkiye Cumhuriyeti, Birleşik Arap Emirlikleri (“BAE”), Birleşmiş Milletler (“UN”), Avrupa Birliği (“EU”), Birleşik Krallık veya OFAC tarafından yaptırım uygulanacak tüm ülkeler için işbu Taahhütname kapsamında yer alan tüm yükümlülüklerimizin ve taahhütlerimizin geçerli olacağını kabul, beyan ve taahhüt ederiz.</w:t>
      </w:r>
    </w:p>
    <w:p w:rsidR="00F24F80" w:rsidRPr="00AB5C20" w:rsidRDefault="00F24F80" w:rsidP="00F24F80">
      <w:pPr>
        <w:autoSpaceDE w:val="0"/>
        <w:autoSpaceDN w:val="0"/>
        <w:spacing w:after="0" w:line="240" w:lineRule="auto"/>
        <w:jc w:val="both"/>
        <w:rPr>
          <w:rFonts w:ascii="Times New Roman" w:hAnsi="Times New Roman" w:cs="Times New Roman"/>
          <w:color w:val="C00000"/>
        </w:rPr>
      </w:pPr>
      <w:r>
        <w:rPr>
          <w:b/>
          <w:noProof/>
          <w:lang w:val="tr-TR" w:eastAsia="tr-TR"/>
        </w:rPr>
        <mc:AlternateContent>
          <mc:Choice Requires="wps">
            <w:drawing>
              <wp:anchor distT="0" distB="0" distL="114300" distR="114300" simplePos="0" relativeHeight="251667456" behindDoc="0" locked="0" layoutInCell="1" allowOverlap="1" wp14:anchorId="4439606F" wp14:editId="68354E73">
                <wp:simplePos x="0" y="0"/>
                <wp:positionH relativeFrom="margin">
                  <wp:align>left</wp:align>
                </wp:positionH>
                <wp:positionV relativeFrom="paragraph">
                  <wp:posOffset>77186</wp:posOffset>
                </wp:positionV>
                <wp:extent cx="5902037" cy="0"/>
                <wp:effectExtent l="0" t="0" r="22860" b="19050"/>
                <wp:wrapNone/>
                <wp:docPr id="4" name="Straight Connector 4"/>
                <wp:cNvGraphicFramePr/>
                <a:graphic xmlns:a="http://schemas.openxmlformats.org/drawingml/2006/main">
                  <a:graphicData uri="http://schemas.microsoft.com/office/word/2010/wordprocessingShape">
                    <wps:wsp>
                      <wps:cNvCnPr/>
                      <wps:spPr>
                        <a:xfrm>
                          <a:off x="0" y="0"/>
                          <a:ext cx="5902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9F72D0" id="Straight Connector 4" o:spid="_x0000_s1026" style="position:absolute;z-index:251667456;visibility:visible;mso-wrap-style:square;mso-wrap-distance-left:9pt;mso-wrap-distance-top:0;mso-wrap-distance-right:9pt;mso-wrap-distance-bottom:0;mso-position-horizontal:left;mso-position-horizontal-relative:margin;mso-position-vertical:absolute;mso-position-vertical-relative:text" from="0,6.1pt" to="46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" strokecolor="black [3040]">
                <w10:wrap anchorx="margin"/>
              </v:line>
            </w:pict>
          </mc:Fallback>
        </mc:AlternateContent>
      </w:r>
    </w:p>
    <w:p w:rsidR="00F24F80" w:rsidRPr="00AB5C20" w:rsidRDefault="00F24F80" w:rsidP="00F24F80">
      <w:pPr>
        <w:spacing w:after="0" w:line="240" w:lineRule="auto"/>
        <w:jc w:val="both"/>
        <w:rPr>
          <w:sz w:val="14"/>
          <w:szCs w:val="14"/>
        </w:rPr>
      </w:pPr>
      <w:r>
        <w:rPr>
          <w:b/>
          <w:sz w:val="14"/>
          <w:szCs w:val="14"/>
        </w:rPr>
        <w:t>*AB</w:t>
      </w:r>
      <w:r w:rsidRPr="00AB5C20">
        <w:rPr>
          <w:b/>
          <w:sz w:val="14"/>
          <w:szCs w:val="14"/>
        </w:rPr>
        <w:t xml:space="preserve">: </w:t>
      </w:r>
      <w:r w:rsidRPr="00AB5C20">
        <w:rPr>
          <w:sz w:val="14"/>
          <w:szCs w:val="14"/>
        </w:rPr>
        <w:t xml:space="preserve">2022/428 (AB) sayılı Regülasyonla değiştirilen 833/2014 (AB) sayılı 3. Maddesi gereğince XVIII ekte listelenen parça başına 300 Euro’yu aşan lüks malların ekte belirtilmedikçe satışı, tedariki, aktarması veya ihracı yasaktır. </w:t>
      </w:r>
    </w:p>
    <w:p w:rsidR="00F24F80" w:rsidRPr="00AB5C20" w:rsidRDefault="00F24F80" w:rsidP="00F24F80">
      <w:pPr>
        <w:spacing w:after="0" w:line="240" w:lineRule="auto"/>
        <w:jc w:val="both"/>
        <w:rPr>
          <w:sz w:val="14"/>
          <w:szCs w:val="14"/>
        </w:rPr>
      </w:pPr>
    </w:p>
    <w:p w:rsidR="00F24F80" w:rsidRPr="00AB5C20" w:rsidRDefault="00F24F80" w:rsidP="00F24F80">
      <w:pPr>
        <w:spacing w:after="0" w:line="240" w:lineRule="auto"/>
        <w:jc w:val="both"/>
        <w:rPr>
          <w:sz w:val="14"/>
          <w:szCs w:val="14"/>
        </w:rPr>
      </w:pPr>
      <w:r w:rsidRPr="00AB5C20">
        <w:rPr>
          <w:b/>
          <w:sz w:val="14"/>
          <w:szCs w:val="14"/>
        </w:rPr>
        <w:t xml:space="preserve">OFAC: </w:t>
      </w:r>
      <w:r w:rsidRPr="00AB5C20">
        <w:rPr>
          <w:sz w:val="14"/>
          <w:szCs w:val="14"/>
        </w:rPr>
        <w:t xml:space="preserve">11 Mart 2022 tarihli kararname ile devam eden Rusya Federasyonu ihlali kapsamında bazı yasaklanan ithalat, ihracat ve yeni yatırımlar; (ii) doğrudan veya dolaylı ABD’den veya herhangi bir yerde yerleşik ABD kişisinden Rusya Federasyonu’ndaki herhangi bir kişiye/kuruma Dışişleri Bakanlığı ve Hazine Sekreterliği ile istişare edilerek Ticaret Bakanlığı tarafından belirlenecek lüks mallar veya diğer malların ihracatı, yeniden ihracatı, satışı veya tedariki yasaktır. </w:t>
      </w:r>
    </w:p>
    <w:p w:rsidR="00F24F80" w:rsidRPr="00AB5C20" w:rsidRDefault="00F24F80" w:rsidP="00F24F80">
      <w:pPr>
        <w:spacing w:after="0" w:line="240" w:lineRule="auto"/>
        <w:jc w:val="both"/>
        <w:rPr>
          <w:sz w:val="14"/>
          <w:szCs w:val="14"/>
        </w:rPr>
      </w:pPr>
    </w:p>
    <w:p w:rsidR="00F24F80" w:rsidRDefault="00F24F80" w:rsidP="00F24F80">
      <w:pPr>
        <w:spacing w:after="0" w:line="240" w:lineRule="auto"/>
        <w:jc w:val="both"/>
        <w:rPr>
          <w:sz w:val="14"/>
          <w:szCs w:val="14"/>
        </w:rPr>
      </w:pPr>
      <w:r w:rsidRPr="00AB5C20">
        <w:rPr>
          <w:sz w:val="14"/>
          <w:szCs w:val="14"/>
        </w:rPr>
        <w:t>ABD Ticaret Bakanlığı Sanayi ve Güvenlik Bürosu’na göre (Bureau of Industry And Security (BIS)) lüks mallar; lüks otomobiller; yatlar; değerli taşlar; mücevherat; diğer moda aksesuarları; kozmetikler; parfümler; kürkler; tasarımcı kıyafetleri; lüks saatler; halılar ve duvara asılan işli örtüler; elektronik eğlence yazılımı ve ekipmanı; eğlence amaçlı spor malzemeleri; tütün; şarap ve diğer alkollü içecekler; müzik enstrümanları; sanat; ve nadir madeni paralar ve pullar dahil ancak bunlarla sınırlı olmamak üzere antikalar ve koleksiyon ürünleri genel bir reddetme politikasına tabidir. İhracat İdaresi Regulasyonlarında 746. Bölüm No:5’te listelenen “Lüks eşya” olarak kabul edilen giyim ve ayakkabılar için her bir giysinin veya bir çift ayakkabının birim değeri 1.000 USD (toptan satış fiyatı) eşit veya daha yüksek olduğunda, A1'de belirtildiği gibi bir lisans gerekir. No 5’te listelenen diğer 'lüks mallar' için minimum dolar değeri yoktur.</w:t>
      </w:r>
    </w:p>
    <w:p w:rsidR="00F24F80" w:rsidRDefault="00F24F80" w:rsidP="00F24F80">
      <w:pPr>
        <w:jc w:val="center"/>
        <w:rPr>
          <w:rFonts w:ascii="Times New Roman" w:hAnsi="Times New Roman" w:cs="Times New Roman"/>
          <w:b/>
          <w:bCs/>
        </w:rPr>
      </w:pPr>
    </w:p>
    <w:p w:rsidR="00F24F80" w:rsidRPr="00A62915" w:rsidRDefault="00F24F80" w:rsidP="00F24F80">
      <w:pPr>
        <w:jc w:val="center"/>
        <w:rPr>
          <w:rFonts w:ascii="Times New Roman" w:hAnsi="Times New Roman" w:cs="Times New Roman"/>
          <w:b/>
          <w:bCs/>
        </w:rPr>
      </w:pPr>
      <w:r>
        <w:rPr>
          <w:rFonts w:ascii="Times New Roman" w:hAnsi="Times New Roman" w:cs="Times New Roman"/>
          <w:b/>
          <w:bCs/>
        </w:rPr>
        <w:t>TAAHHÜTNAME</w:t>
      </w:r>
    </w:p>
    <w:p w:rsidR="00F24F80" w:rsidRPr="00A62915" w:rsidRDefault="00F24F80" w:rsidP="00F24F80">
      <w:pPr>
        <w:jc w:val="both"/>
        <w:rPr>
          <w:rFonts w:ascii="Times New Roman" w:hAnsi="Times New Roman" w:cs="Times New Roman"/>
        </w:rPr>
      </w:pPr>
      <w:r w:rsidRPr="00A62915">
        <w:rPr>
          <w:rFonts w:ascii="Times New Roman" w:hAnsi="Times New Roman" w:cs="Times New Roman"/>
        </w:rPr>
        <w:t xml:space="preserve">Denizbank A.Ş  (“Banka”) nezdinde mevcut ve/veya yeni açacağım hesaplarımı (“Hesap”) Türkiye Cumhuriyeti sınırları içerisinde kendi nam ve hesabıma yapacağım  ödeme işlemlerini ve/veya diğer gerekli koşulları sağlamış olmam koşuluyla yatırım işlemlerini gerçekleştirmek amacıyla  (“Amaç”)  kullanacağımı kabul, beyan ve taahhüt ederim. </w:t>
      </w:r>
    </w:p>
    <w:p w:rsidR="00F24F80" w:rsidRPr="00A62915" w:rsidRDefault="00F24F80" w:rsidP="00F24F80">
      <w:pPr>
        <w:jc w:val="both"/>
        <w:rPr>
          <w:rFonts w:ascii="Times New Roman" w:hAnsi="Times New Roman" w:cs="Times New Roman"/>
          <w:b/>
        </w:rPr>
      </w:pPr>
      <w:r w:rsidRPr="00A62915">
        <w:rPr>
          <w:rFonts w:ascii="Times New Roman" w:hAnsi="Times New Roman" w:cs="Times New Roman"/>
          <w:b/>
        </w:rPr>
        <w:t xml:space="preserve">İşbu Hesap’tan belirtilen Amaç dışında herhangi bir işlem yapmayacağımı, Hesap’tan yurt dışına transfer ve/veya diğer yurt dışı işlemler ve kripto para alım-satımı veya kripto para platformlarına dolaylı veya direkt para göndermek amacıyla işlem yapmayacağımı, Hesap’ı yurt dışına  para ve/veya diğer kıymetleri transfer etmek amacıyla aracı hesap olarak kullanmayacağımı  kabul, beyan ve taahhüt ederim.  </w:t>
      </w:r>
    </w:p>
    <w:p w:rsidR="00F24F80" w:rsidRPr="00A62915" w:rsidRDefault="00F24F80" w:rsidP="00F24F80">
      <w:pPr>
        <w:jc w:val="both"/>
        <w:rPr>
          <w:rFonts w:ascii="Times New Roman" w:hAnsi="Times New Roman" w:cs="Times New Roman"/>
        </w:rPr>
      </w:pPr>
      <w:r w:rsidRPr="00A62915">
        <w:rPr>
          <w:rFonts w:ascii="Times New Roman" w:hAnsi="Times New Roman" w:cs="Times New Roman"/>
        </w:rPr>
        <w:t xml:space="preserve">Taahhütnameye aykırı talep ve emirlerimin Banka tarafından gerçekleştirilmeyeceğini, bu nedenle Banka’dan herhangi bir talepte bulunmayacağımı kabul, beyan ve taahhüt ederim. </w:t>
      </w:r>
    </w:p>
    <w:p w:rsidR="00F24F80" w:rsidRPr="00A62915" w:rsidRDefault="00F24F80" w:rsidP="00F24F80">
      <w:pPr>
        <w:jc w:val="both"/>
        <w:rPr>
          <w:rFonts w:ascii="Times New Roman" w:hAnsi="Times New Roman" w:cs="Times New Roman"/>
        </w:rPr>
      </w:pPr>
      <w:r w:rsidRPr="00446693">
        <w:rPr>
          <w:rFonts w:ascii="Times New Roman" w:hAnsi="Times New Roman" w:cs="Times New Roman"/>
          <w:b/>
          <w:noProof/>
          <w:lang w:val="tr-TR" w:eastAsia="tr-TR"/>
        </w:rPr>
        <w:lastRenderedPageBreak/>
        <mc:AlternateContent>
          <mc:Choice Requires="wps">
            <w:drawing>
              <wp:anchor distT="45720" distB="45720" distL="114300" distR="114300" simplePos="0" relativeHeight="251669504" behindDoc="0" locked="0" layoutInCell="1" allowOverlap="1" wp14:anchorId="208A2BF4" wp14:editId="6FC4F399">
                <wp:simplePos x="0" y="0"/>
                <wp:positionH relativeFrom="margin">
                  <wp:align>right</wp:align>
                </wp:positionH>
                <wp:positionV relativeFrom="paragraph">
                  <wp:posOffset>773328</wp:posOffset>
                </wp:positionV>
                <wp:extent cx="340995" cy="218364"/>
                <wp:effectExtent l="0" t="0" r="1905"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218364"/>
                        </a:xfrm>
                        <a:prstGeom prst="rect">
                          <a:avLst/>
                        </a:prstGeom>
                        <a:solidFill>
                          <a:srgbClr val="FFFFFF"/>
                        </a:solidFill>
                        <a:ln w="9525">
                          <a:noFill/>
                          <a:miter lim="800000"/>
                          <a:headEnd/>
                          <a:tailEnd/>
                        </a:ln>
                      </wps:spPr>
                      <wps:txbx>
                        <w:txbxContent>
                          <w:p w:rsidR="00F24F80" w:rsidRPr="00446693" w:rsidRDefault="00F24F80" w:rsidP="00F24F80">
                            <w:pPr>
                              <w:rPr>
                                <w:b/>
                                <w:sz w:val="16"/>
                              </w:rPr>
                            </w:pPr>
                            <w:r>
                              <w:rPr>
                                <w:b/>
                                <w:sz w:val="16"/>
                                <w:lang w:val="tr-TR"/>
                              </w:rPr>
                              <w:t>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A2BF4" id="Text Box 5" o:spid="_x0000_s1029" type="#_x0000_t202" style="position:absolute;left:0;text-align:left;margin-left:-24.35pt;margin-top:60.9pt;width:26.85pt;height:17.2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" stroked="f">
                <v:textbox>
                  <w:txbxContent>
                    <w:p w:rsidR="00F24F80" w:rsidRPr="00446693" w:rsidRDefault="00F24F80" w:rsidP="00F24F80">
                      <w:pPr>
                        <w:rPr>
                          <w:b/>
                          <w:sz w:val="16"/>
                        </w:rPr>
                      </w:pPr>
                      <w:r>
                        <w:rPr>
                          <w:b/>
                          <w:sz w:val="16"/>
                          <w:lang w:val="tr-TR"/>
                        </w:rPr>
                        <w:t>4</w:t>
                      </w:r>
                      <w:r>
                        <w:rPr>
                          <w:b/>
                          <w:sz w:val="16"/>
                          <w:lang w:val="tr-TR"/>
                        </w:rPr>
                        <w:t>/5</w:t>
                      </w:r>
                    </w:p>
                  </w:txbxContent>
                </v:textbox>
                <w10:wrap type="square" anchorx="margin"/>
              </v:shape>
            </w:pict>
          </mc:Fallback>
        </mc:AlternateContent>
      </w:r>
      <w:r w:rsidRPr="00A62915">
        <w:rPr>
          <w:rFonts w:ascii="Times New Roman" w:hAnsi="Times New Roman" w:cs="Times New Roman"/>
        </w:rPr>
        <w:t xml:space="preserve">Taahhütnameye aykırı davranmam halinde Banka’nın Temel Bankacılık Hizmet Sözleşmesi’ni haklı nedenle tek taraflı olarak feshedebileceğini ve Banka’nın Temel Bankacılık Hizmet Sözleşmesi kapsamında haklı nedenle fesih halinde kendisine tanınan hakları kullanabileceğini kabul, beyan ve taahhüt ederim. </w:t>
      </w:r>
    </w:p>
    <w:p w:rsidR="00F24F80" w:rsidRPr="00A62915" w:rsidRDefault="00F24F80" w:rsidP="00F24F80">
      <w:pPr>
        <w:jc w:val="both"/>
        <w:rPr>
          <w:rFonts w:ascii="Times New Roman" w:hAnsi="Times New Roman" w:cs="Times New Roman"/>
        </w:rPr>
      </w:pPr>
      <w:r w:rsidRPr="00A62915">
        <w:rPr>
          <w:rFonts w:ascii="Times New Roman" w:hAnsi="Times New Roman" w:cs="Times New Roman"/>
        </w:rPr>
        <w:t xml:space="preserve">İşbu Taahhütname imza tarihinde yürürlüğe girecek olup, Banka ile imzalamış olduğum Temel Bankacılık Hizmet Sözleşmesi’nin eki ve ayrılmaz parçasıdır. </w:t>
      </w:r>
    </w:p>
    <w:p w:rsidR="00F24F80" w:rsidRPr="00F24F80" w:rsidRDefault="00F24F80" w:rsidP="00F24F80">
      <w:pPr>
        <w:jc w:val="both"/>
        <w:rPr>
          <w:rFonts w:ascii="Times New Roman" w:hAnsi="Times New Roman" w:cs="Times New Roman"/>
        </w:rPr>
      </w:pPr>
      <w:r w:rsidRPr="00A62915">
        <w:rPr>
          <w:rFonts w:ascii="Times New Roman" w:hAnsi="Times New Roman" w:cs="Times New Roman"/>
        </w:rPr>
        <w:t xml:space="preserve">İşbu Taahhütname metni Türkçe, İngilizce ve Rusça dillerinde imzalanmış olup, bunlar arasında uyumsuzluk halinde Türkçe versiyon geçerli olacaktır. </w:t>
      </w:r>
    </w:p>
    <w:p w:rsidR="00F24F80" w:rsidRPr="00A62915" w:rsidRDefault="00F24F80" w:rsidP="00F24F80">
      <w:pPr>
        <w:spacing w:after="0" w:line="240" w:lineRule="auto"/>
        <w:jc w:val="both"/>
        <w:rPr>
          <w:rFonts w:ascii="Times New Roman" w:hAnsi="Times New Roman" w:cs="Times New Roman"/>
        </w:rPr>
      </w:pPr>
    </w:p>
    <w:p w:rsidR="00446693" w:rsidRPr="00446693" w:rsidRDefault="00446693" w:rsidP="00446693">
      <w:pPr>
        <w:spacing w:line="360" w:lineRule="auto"/>
        <w:jc w:val="both"/>
        <w:rPr>
          <w:rFonts w:ascii="Times New Roman" w:hAnsi="Times New Roman" w:cs="Times New Roman"/>
          <w:lang w:val="en-GB"/>
        </w:rPr>
      </w:pPr>
      <w:r w:rsidRPr="00446693">
        <w:rPr>
          <w:rFonts w:ascii="Times New Roman" w:hAnsi="Times New Roman" w:cs="Times New Roman"/>
          <w:lang w:val="en-GB"/>
        </w:rPr>
        <w:t>__ / __ / ____</w:t>
      </w:r>
    </w:p>
    <w:p w:rsidR="00446693" w:rsidRPr="00446693" w:rsidRDefault="00446693" w:rsidP="00446693">
      <w:pPr>
        <w:jc w:val="both"/>
        <w:rPr>
          <w:rFonts w:ascii="Times New Roman" w:hAnsi="Times New Roman" w:cs="Times New Roman"/>
          <w:b/>
        </w:rPr>
      </w:pPr>
      <w:r w:rsidRPr="00446693">
        <w:rPr>
          <w:rFonts w:ascii="Times New Roman" w:hAnsi="Times New Roman" w:cs="Times New Roman"/>
          <w:b/>
        </w:rPr>
        <w:t xml:space="preserve">First Name Last Name </w:t>
      </w:r>
      <w:r w:rsidRPr="00446693">
        <w:rPr>
          <w:rFonts w:ascii="Times New Roman" w:hAnsi="Times New Roman" w:cs="Times New Roman"/>
          <w:b/>
          <w:lang w:val="tr-TR"/>
        </w:rPr>
        <w:t xml:space="preserve">/ </w:t>
      </w:r>
      <w:r w:rsidRPr="00446693">
        <w:rPr>
          <w:rFonts w:ascii="Times New Roman" w:hAnsi="Times New Roman" w:cs="Times New Roman"/>
          <w:b/>
        </w:rPr>
        <w:t>Имя, Фамилия</w:t>
      </w:r>
      <w:r w:rsidR="00F24F80">
        <w:rPr>
          <w:rFonts w:ascii="Times New Roman" w:hAnsi="Times New Roman" w:cs="Times New Roman"/>
          <w:b/>
          <w:lang w:val="tr-TR"/>
        </w:rPr>
        <w:t xml:space="preserve"> / Müşteri Adı-Soyadı</w:t>
      </w:r>
      <w:r w:rsidRPr="00446693">
        <w:rPr>
          <w:rFonts w:ascii="Times New Roman" w:hAnsi="Times New Roman" w:cs="Times New Roman"/>
          <w:b/>
        </w:rPr>
        <w:t>:</w:t>
      </w:r>
    </w:p>
    <w:p w:rsidR="00446693" w:rsidRPr="00446693" w:rsidRDefault="00446693" w:rsidP="00446693">
      <w:pPr>
        <w:jc w:val="both"/>
        <w:rPr>
          <w:rFonts w:ascii="Times New Roman" w:hAnsi="Times New Roman" w:cs="Times New Roman"/>
          <w:b/>
          <w:lang w:val="tr-TR"/>
        </w:rPr>
      </w:pPr>
      <w:r w:rsidRPr="00446693">
        <w:rPr>
          <w:rFonts w:ascii="Times New Roman" w:hAnsi="Times New Roman" w:cs="Times New Roman"/>
          <w:b/>
          <w:lang w:val="en-GB"/>
        </w:rPr>
        <w:t>Company title</w:t>
      </w:r>
      <w:r w:rsidRPr="00446693">
        <w:rPr>
          <w:rFonts w:ascii="Times New Roman" w:hAnsi="Times New Roman" w:cs="Times New Roman"/>
          <w:lang w:val="en-GB"/>
        </w:rPr>
        <w:t xml:space="preserve"> / </w:t>
      </w:r>
      <w:r w:rsidRPr="00446693">
        <w:rPr>
          <w:rFonts w:ascii="Times New Roman" w:hAnsi="Times New Roman" w:cs="Times New Roman"/>
          <w:b/>
        </w:rPr>
        <w:t>Название компании</w:t>
      </w:r>
      <w:r w:rsidR="00F24F80">
        <w:rPr>
          <w:rFonts w:ascii="Times New Roman" w:hAnsi="Times New Roman" w:cs="Times New Roman"/>
          <w:b/>
          <w:lang w:val="tr-TR"/>
        </w:rPr>
        <w:t xml:space="preserve"> / Firma </w:t>
      </w:r>
      <w:proofErr w:type="spellStart"/>
      <w:r w:rsidR="00F24F80">
        <w:rPr>
          <w:rFonts w:ascii="Times New Roman" w:hAnsi="Times New Roman" w:cs="Times New Roman"/>
          <w:b/>
          <w:lang w:val="tr-TR"/>
        </w:rPr>
        <w:t>Ünvanı</w:t>
      </w:r>
      <w:proofErr w:type="spellEnd"/>
      <w:r w:rsidRPr="00446693">
        <w:rPr>
          <w:rFonts w:ascii="Times New Roman" w:hAnsi="Times New Roman" w:cs="Times New Roman"/>
          <w:b/>
          <w:lang w:val="tr-TR"/>
        </w:rPr>
        <w:t>:</w:t>
      </w:r>
      <w:r w:rsidRPr="00446693">
        <w:rPr>
          <w:rFonts w:ascii="Times New Roman" w:hAnsi="Times New Roman" w:cs="Times New Roman"/>
          <w:b/>
          <w:noProof/>
          <w:lang w:val="tr-TR" w:eastAsia="tr-TR"/>
        </w:rPr>
        <w:t xml:space="preserve"> </w:t>
      </w:r>
    </w:p>
    <w:p w:rsidR="00716A8E" w:rsidRPr="00446693" w:rsidRDefault="00446693" w:rsidP="00446693">
      <w:pPr>
        <w:jc w:val="both"/>
        <w:rPr>
          <w:rFonts w:ascii="Times New Roman" w:hAnsi="Times New Roman" w:cs="Times New Roman"/>
          <w:b/>
        </w:rPr>
      </w:pPr>
      <w:r w:rsidRPr="00446693">
        <w:rPr>
          <w:rFonts w:ascii="Times New Roman" w:hAnsi="Times New Roman" w:cs="Times New Roman"/>
          <w:b/>
          <w:noProof/>
          <w:lang w:val="tr-TR" w:eastAsia="tr-TR"/>
        </w:rPr>
        <mc:AlternateContent>
          <mc:Choice Requires="wps">
            <w:drawing>
              <wp:anchor distT="45720" distB="45720" distL="114300" distR="114300" simplePos="0" relativeHeight="251665408" behindDoc="0" locked="0" layoutInCell="1" allowOverlap="1" wp14:anchorId="4E1BE55E" wp14:editId="1F3B16F3">
                <wp:simplePos x="0" y="0"/>
                <wp:positionH relativeFrom="margin">
                  <wp:posOffset>6532397</wp:posOffset>
                </wp:positionH>
                <wp:positionV relativeFrom="paragraph">
                  <wp:posOffset>7255891</wp:posOffset>
                </wp:positionV>
                <wp:extent cx="340995" cy="218364"/>
                <wp:effectExtent l="0" t="0" r="1905"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218364"/>
                        </a:xfrm>
                        <a:prstGeom prst="rect">
                          <a:avLst/>
                        </a:prstGeom>
                        <a:solidFill>
                          <a:srgbClr val="FFFFFF"/>
                        </a:solidFill>
                        <a:ln w="9525">
                          <a:noFill/>
                          <a:miter lim="800000"/>
                          <a:headEnd/>
                          <a:tailEnd/>
                        </a:ln>
                      </wps:spPr>
                      <wps:txbx>
                        <w:txbxContent>
                          <w:p w:rsidR="00446693" w:rsidRPr="00446693" w:rsidRDefault="00F24F80" w:rsidP="00446693">
                            <w:pPr>
                              <w:rPr>
                                <w:b/>
                                <w:sz w:val="16"/>
                              </w:rPr>
                            </w:pPr>
                            <w:r>
                              <w:rPr>
                                <w:b/>
                                <w:sz w:val="16"/>
                                <w:lang w:val="tr-TR"/>
                              </w:rPr>
                              <w:t>5/5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BE55E" id="Text Box 3" o:spid="_x0000_s1030" type="#_x0000_t202" style="position:absolute;left:0;text-align:left;margin-left:514.35pt;margin-top:571.35pt;width:26.85pt;height:17.2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" stroked="f">
                <v:textbox>
                  <w:txbxContent>
                    <w:p w:rsidR="00446693" w:rsidRPr="00446693" w:rsidRDefault="00F24F80" w:rsidP="00446693">
                      <w:pPr>
                        <w:rPr>
                          <w:b/>
                          <w:sz w:val="16"/>
                        </w:rPr>
                      </w:pPr>
                      <w:r>
                        <w:rPr>
                          <w:b/>
                          <w:sz w:val="16"/>
                          <w:lang w:val="tr-TR"/>
                        </w:rPr>
                        <w:t>5/5</w:t>
                      </w:r>
                    </w:p>
                  </w:txbxContent>
                </v:textbox>
                <w10:wrap type="square" anchorx="margin"/>
              </v:shape>
            </w:pict>
          </mc:Fallback>
        </mc:AlternateContent>
      </w:r>
      <w:r w:rsidRPr="00446693">
        <w:rPr>
          <w:rFonts w:ascii="Times New Roman" w:hAnsi="Times New Roman" w:cs="Times New Roman"/>
          <w:b/>
        </w:rPr>
        <w:t>Signature</w:t>
      </w:r>
      <w:r w:rsidRPr="00446693">
        <w:rPr>
          <w:rFonts w:ascii="Times New Roman" w:hAnsi="Times New Roman" w:cs="Times New Roman"/>
          <w:b/>
          <w:lang w:val="tr-TR"/>
        </w:rPr>
        <w:t xml:space="preserve"> / </w:t>
      </w:r>
      <w:r w:rsidR="00716A8E" w:rsidRPr="00446693">
        <w:rPr>
          <w:rFonts w:ascii="Times New Roman" w:hAnsi="Times New Roman" w:cs="Times New Roman"/>
          <w:b/>
        </w:rPr>
        <w:t>Подпись</w:t>
      </w:r>
      <w:r w:rsidR="00F24F80">
        <w:rPr>
          <w:rFonts w:ascii="Times New Roman" w:hAnsi="Times New Roman" w:cs="Times New Roman"/>
          <w:b/>
          <w:lang w:val="tr-TR"/>
        </w:rPr>
        <w:t xml:space="preserve"> / Kaşe ve Yetkili İmza</w:t>
      </w:r>
      <w:r w:rsidR="00716A8E" w:rsidRPr="00446693">
        <w:rPr>
          <w:rFonts w:ascii="Times New Roman" w:hAnsi="Times New Roman" w:cs="Times New Roman"/>
          <w:b/>
        </w:rPr>
        <w:t>:</w:t>
      </w:r>
    </w:p>
    <w:sectPr w:rsidR="00716A8E" w:rsidRPr="00446693" w:rsidSect="00F24F80">
      <w:footerReference w:type="default" r:id="rId6"/>
      <w:pgSz w:w="11906" w:h="16838"/>
      <w:pgMar w:top="709" w:right="707" w:bottom="28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3E76" w:rsidRDefault="00993E76" w:rsidP="00446693">
      <w:pPr>
        <w:spacing w:after="0" w:line="240" w:lineRule="auto"/>
      </w:pPr>
      <w:r>
        <w:separator/>
      </w:r>
    </w:p>
  </w:endnote>
  <w:endnote w:type="continuationSeparator" w:id="0">
    <w:p w:rsidR="00993E76" w:rsidRDefault="00993E76" w:rsidP="00446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6693" w:rsidRDefault="00446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3E76" w:rsidRDefault="00993E76" w:rsidP="00446693">
      <w:pPr>
        <w:spacing w:after="0" w:line="240" w:lineRule="auto"/>
      </w:pPr>
      <w:r>
        <w:separator/>
      </w:r>
    </w:p>
  </w:footnote>
  <w:footnote w:type="continuationSeparator" w:id="0">
    <w:p w:rsidR="00993E76" w:rsidRDefault="00993E76" w:rsidP="004466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AF1"/>
    <w:rsid w:val="001319AF"/>
    <w:rsid w:val="00446693"/>
    <w:rsid w:val="00481C16"/>
    <w:rsid w:val="00531ACD"/>
    <w:rsid w:val="00621B47"/>
    <w:rsid w:val="00624658"/>
    <w:rsid w:val="00644746"/>
    <w:rsid w:val="00716A8E"/>
    <w:rsid w:val="00784C14"/>
    <w:rsid w:val="007B355C"/>
    <w:rsid w:val="007E5137"/>
    <w:rsid w:val="008F074C"/>
    <w:rsid w:val="00967416"/>
    <w:rsid w:val="00991A27"/>
    <w:rsid w:val="00993E76"/>
    <w:rsid w:val="00A959D0"/>
    <w:rsid w:val="00B742DA"/>
    <w:rsid w:val="00D13AF1"/>
    <w:rsid w:val="00DE1D7F"/>
    <w:rsid w:val="00E604E7"/>
    <w:rsid w:val="00E90A87"/>
    <w:rsid w:val="00F21AF1"/>
    <w:rsid w:val="00F24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17E64"/>
  <w15:chartTrackingRefBased/>
  <w15:docId w15:val="{33B8D473-C9EF-47D7-B909-106FD0121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4C14"/>
    <w:pPr>
      <w:spacing w:after="160" w:line="259" w:lineRule="auto"/>
      <w:ind w:left="720"/>
      <w:contextualSpacing/>
    </w:pPr>
    <w:rPr>
      <w:lang w:val="tr-TR"/>
    </w:rPr>
  </w:style>
  <w:style w:type="paragraph" w:styleId="Header">
    <w:name w:val="header"/>
    <w:basedOn w:val="Normal"/>
    <w:link w:val="HeaderChar"/>
    <w:uiPriority w:val="99"/>
    <w:unhideWhenUsed/>
    <w:rsid w:val="004466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46693"/>
  </w:style>
  <w:style w:type="paragraph" w:styleId="Footer">
    <w:name w:val="footer"/>
    <w:basedOn w:val="Normal"/>
    <w:link w:val="FooterChar"/>
    <w:uiPriority w:val="99"/>
    <w:unhideWhenUsed/>
    <w:rsid w:val="004466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46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2710</Words>
  <Characters>15451</Characters>
  <Application>Microsoft Office Word</Application>
  <DocSecurity>0</DocSecurity>
  <Lines>128</Lines>
  <Paragraphs>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 Ataev</dc:creator>
  <cp:keywords/>
  <dc:description/>
  <cp:lastModifiedBy>Seyla Yesılay</cp:lastModifiedBy>
  <cp:revision>3</cp:revision>
  <dcterms:created xsi:type="dcterms:W3CDTF">2023-02-17T07:16:00Z</dcterms:created>
  <dcterms:modified xsi:type="dcterms:W3CDTF">2024-06-09T14:33:00Z</dcterms:modified>
</cp:coreProperties>
</file>